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18866" w14:textId="77777777" w:rsidR="001A63F0" w:rsidRDefault="001A63F0" w:rsidP="001A63F0">
      <w:pPr>
        <w:rPr>
          <w:rFonts w:ascii="Calibri" w:hAnsi="Calibri"/>
          <w:b/>
          <w:sz w:val="20"/>
          <w:szCs w:val="22"/>
        </w:rPr>
      </w:pPr>
    </w:p>
    <w:p w14:paraId="61833BCC" w14:textId="77777777" w:rsidR="00804CE6" w:rsidRDefault="00804CE6" w:rsidP="001A63F0">
      <w:pPr>
        <w:pStyle w:val="BodyTextIndent"/>
        <w:ind w:left="0"/>
        <w:rPr>
          <w:rFonts w:ascii="Calibri" w:hAnsi="Calibri"/>
          <w:sz w:val="20"/>
        </w:rPr>
      </w:pPr>
    </w:p>
    <w:p w14:paraId="53B630D4" w14:textId="77777777" w:rsidR="00790D7E" w:rsidRDefault="00167015" w:rsidP="00790D7E">
      <w:pPr>
        <w:pStyle w:val="Pa25"/>
        <w:pBdr>
          <w:top w:val="single" w:sz="24" w:space="1" w:color="auto"/>
          <w:left w:val="single" w:sz="24" w:space="4" w:color="auto"/>
          <w:bottom w:val="single" w:sz="24" w:space="6" w:color="auto"/>
          <w:right w:val="single" w:sz="24" w:space="4" w:color="auto"/>
        </w:pBdr>
        <w:shd w:val="clear" w:color="auto" w:fill="4472C4" w:themeFill="accent1"/>
        <w:jc w:val="center"/>
        <w:rPr>
          <w:rFonts w:ascii="GillSans" w:hAnsi="GillSans" w:cs="GillSans"/>
          <w:b/>
          <w:bCs/>
          <w:color w:val="FFFFFF" w:themeColor="background1"/>
        </w:rPr>
      </w:pPr>
      <w:r w:rsidRPr="004D1978">
        <w:rPr>
          <w:rFonts w:ascii="GillSans" w:hAnsi="GillSans" w:cs="GillSans"/>
          <w:b/>
          <w:bCs/>
          <w:color w:val="FFFFFF" w:themeColor="background1"/>
        </w:rPr>
        <w:t xml:space="preserve">SCHOOL SAFETY CONTEXT ANALYSIS </w:t>
      </w:r>
    </w:p>
    <w:p w14:paraId="0299E225" w14:textId="5C98E1C8" w:rsidR="00804CE6" w:rsidRDefault="00790D7E" w:rsidP="00790D7E">
      <w:pPr>
        <w:pStyle w:val="Pa25"/>
        <w:pBdr>
          <w:top w:val="single" w:sz="24" w:space="1" w:color="auto"/>
          <w:left w:val="single" w:sz="24" w:space="4" w:color="auto"/>
          <w:bottom w:val="single" w:sz="24" w:space="6" w:color="auto"/>
          <w:right w:val="single" w:sz="24" w:space="4" w:color="auto"/>
        </w:pBdr>
        <w:shd w:val="clear" w:color="auto" w:fill="4472C4" w:themeFill="accent1"/>
        <w:jc w:val="center"/>
        <w:rPr>
          <w:rFonts w:ascii="GillSans" w:hAnsi="GillSans" w:cs="GillSans"/>
          <w:b/>
          <w:bCs/>
          <w:color w:val="FFFFFF" w:themeColor="background1"/>
        </w:rPr>
      </w:pPr>
      <w:r>
        <w:rPr>
          <w:rFonts w:ascii="GillSans" w:hAnsi="GillSans" w:cs="GillSans"/>
          <w:b/>
          <w:bCs/>
          <w:color w:val="FFFFFF" w:themeColor="background1"/>
        </w:rPr>
        <w:t xml:space="preserve">GADRRRES </w:t>
      </w:r>
      <w:r w:rsidR="00167015" w:rsidRPr="004D1978">
        <w:rPr>
          <w:rFonts w:ascii="GillSans" w:hAnsi="GillSans" w:cs="GillSans"/>
          <w:b/>
          <w:bCs/>
          <w:color w:val="FFFFFF" w:themeColor="background1"/>
        </w:rPr>
        <w:t>TEMPLATE</w:t>
      </w:r>
      <w:r>
        <w:rPr>
          <w:rFonts w:ascii="GillSans" w:hAnsi="GillSans" w:cs="GillSans"/>
          <w:b/>
          <w:bCs/>
          <w:color w:val="FFFFFF" w:themeColor="background1"/>
        </w:rPr>
        <w:t xml:space="preserve"> - 2024</w:t>
      </w:r>
    </w:p>
    <w:p w14:paraId="556A8132" w14:textId="77777777" w:rsidR="00790D7E" w:rsidRPr="00790D7E" w:rsidRDefault="00790D7E" w:rsidP="00790D7E">
      <w:pPr>
        <w:pStyle w:val="Default"/>
      </w:pPr>
    </w:p>
    <w:p w14:paraId="46AB0FE1" w14:textId="77777777" w:rsidR="00804CE6" w:rsidRPr="00B9462F" w:rsidRDefault="00804CE6" w:rsidP="00804CE6">
      <w:pPr>
        <w:jc w:val="center"/>
        <w:rPr>
          <w:i/>
          <w:sz w:val="22"/>
          <w:szCs w:val="40"/>
        </w:rPr>
      </w:pPr>
    </w:p>
    <w:p w14:paraId="758C5717" w14:textId="77777777" w:rsidR="00790D7E" w:rsidRDefault="00804CE6" w:rsidP="00653AD2">
      <w:pPr>
        <w:rPr>
          <w:b/>
        </w:rPr>
      </w:pPr>
      <w:r w:rsidRPr="00234996">
        <w:rPr>
          <w:b/>
        </w:rPr>
        <w:t>INSTRUCTIONS</w:t>
      </w:r>
      <w:r w:rsidR="00790D7E">
        <w:rPr>
          <w:b/>
        </w:rPr>
        <w:t>:</w:t>
      </w:r>
    </w:p>
    <w:p w14:paraId="5CACD18C" w14:textId="7F2F1BCA" w:rsidR="00804CE6" w:rsidRPr="00653AD2" w:rsidRDefault="00790D7E" w:rsidP="00790D7E">
      <w:pPr>
        <w:rPr>
          <w:sz w:val="18"/>
          <w:szCs w:val="18"/>
        </w:rPr>
      </w:pPr>
      <w:r>
        <w:rPr>
          <w:b/>
        </w:rPr>
        <w:t xml:space="preserve">REMOVE THIS PAGE IN YOUR FINAL REPORT </w:t>
      </w:r>
    </w:p>
    <w:p w14:paraId="6CEFE297" w14:textId="77777777" w:rsidR="00804CE6" w:rsidRPr="004E41C7" w:rsidRDefault="00804CE6" w:rsidP="00804CE6">
      <w:pPr>
        <w:rPr>
          <w:i/>
        </w:rPr>
      </w:pPr>
    </w:p>
    <w:p w14:paraId="49D4A8ED" w14:textId="77777777" w:rsidR="00804CE6" w:rsidRPr="00B9462F" w:rsidRDefault="00804CE6" w:rsidP="00804CE6">
      <w:pPr>
        <w:rPr>
          <w:i/>
          <w:sz w:val="22"/>
          <w:szCs w:val="22"/>
        </w:rPr>
      </w:pPr>
      <w:r w:rsidRPr="00B9462F">
        <w:rPr>
          <w:i/>
          <w:sz w:val="22"/>
          <w:szCs w:val="22"/>
        </w:rPr>
        <w:t xml:space="preserve">This template is to be used for both electronic and hard-copy (ring-binder) versions of this document, which consists of separately updated sections. The body of the document should include succinct summaries and aim to be </w:t>
      </w:r>
      <w:r w:rsidRPr="00B9462F">
        <w:rPr>
          <w:b/>
          <w:i/>
          <w:sz w:val="22"/>
          <w:szCs w:val="22"/>
        </w:rPr>
        <w:t>no more than 30 pages</w:t>
      </w:r>
      <w:r w:rsidRPr="00B9462F">
        <w:rPr>
          <w:i/>
          <w:sz w:val="22"/>
          <w:szCs w:val="22"/>
        </w:rPr>
        <w:t xml:space="preserve"> (number of pages are indicated for each section).  Detailed information and extended tables should be organized in the Appendices.</w:t>
      </w:r>
    </w:p>
    <w:p w14:paraId="7E615F7D" w14:textId="77777777" w:rsidR="00804CE6" w:rsidRPr="00B9462F" w:rsidRDefault="00804CE6" w:rsidP="00804CE6">
      <w:pPr>
        <w:rPr>
          <w:i/>
          <w:sz w:val="22"/>
          <w:szCs w:val="22"/>
        </w:rPr>
      </w:pPr>
    </w:p>
    <w:p w14:paraId="7CE734B2" w14:textId="77777777" w:rsidR="00790D7E" w:rsidRDefault="00804CE6" w:rsidP="00804CE6">
      <w:pPr>
        <w:rPr>
          <w:i/>
          <w:sz w:val="22"/>
          <w:szCs w:val="22"/>
        </w:rPr>
      </w:pPr>
      <w:r w:rsidRPr="00B9462F">
        <w:rPr>
          <w:i/>
          <w:sz w:val="22"/>
          <w:szCs w:val="22"/>
        </w:rPr>
        <w:t xml:space="preserve"> On the cover, place a relevant photo (of good practice). </w:t>
      </w:r>
    </w:p>
    <w:p w14:paraId="6AE8E7F2" w14:textId="77777777" w:rsidR="00790D7E" w:rsidRDefault="00790D7E" w:rsidP="00804CE6">
      <w:pPr>
        <w:rPr>
          <w:i/>
          <w:sz w:val="22"/>
          <w:szCs w:val="22"/>
        </w:rPr>
      </w:pPr>
    </w:p>
    <w:p w14:paraId="055B2766" w14:textId="77777777" w:rsidR="00790D7E" w:rsidRDefault="00804CE6" w:rsidP="00804CE6">
      <w:pPr>
        <w:rPr>
          <w:i/>
          <w:sz w:val="22"/>
          <w:szCs w:val="22"/>
        </w:rPr>
      </w:pPr>
      <w:r w:rsidRPr="00B9462F">
        <w:rPr>
          <w:i/>
          <w:sz w:val="22"/>
          <w:szCs w:val="22"/>
        </w:rPr>
        <w:t>Place title page next.</w:t>
      </w:r>
    </w:p>
    <w:p w14:paraId="3397CF05" w14:textId="77777777" w:rsidR="00790D7E" w:rsidRDefault="00790D7E" w:rsidP="00804CE6">
      <w:pPr>
        <w:rPr>
          <w:i/>
          <w:sz w:val="22"/>
          <w:szCs w:val="22"/>
        </w:rPr>
      </w:pPr>
    </w:p>
    <w:p w14:paraId="789944FA" w14:textId="15031DB8" w:rsidR="00804CE6" w:rsidRPr="00B9462F" w:rsidRDefault="00804CE6" w:rsidP="00804CE6">
      <w:pPr>
        <w:rPr>
          <w:i/>
          <w:sz w:val="22"/>
          <w:szCs w:val="22"/>
        </w:rPr>
      </w:pPr>
      <w:r w:rsidRPr="00B9462F">
        <w:rPr>
          <w:i/>
          <w:sz w:val="22"/>
          <w:szCs w:val="22"/>
        </w:rPr>
        <w:t xml:space="preserve"> On the inside cover, please acknowledge the contributions of the relevant Education, Disaster management and child protection authorities. Save the Children, UNICEF, UNESCO, and other members of the national school safety and child protection coordination mechanism(s).  Also add partner and donor logos as appropriate. At the end of each section or appendix add the following information:</w:t>
      </w:r>
    </w:p>
    <w:p w14:paraId="7B2A36B1" w14:textId="77777777" w:rsidR="00790D7E" w:rsidRDefault="00790D7E" w:rsidP="00804CE6">
      <w:pPr>
        <w:ind w:left="1440"/>
        <w:rPr>
          <w:i/>
          <w:sz w:val="22"/>
          <w:szCs w:val="22"/>
        </w:rPr>
      </w:pPr>
    </w:p>
    <w:p w14:paraId="7C6B312A" w14:textId="77777777" w:rsidR="00790D7E" w:rsidRDefault="00790D7E" w:rsidP="00804CE6">
      <w:pPr>
        <w:ind w:left="1440"/>
        <w:rPr>
          <w:i/>
          <w:sz w:val="22"/>
          <w:szCs w:val="22"/>
        </w:rPr>
      </w:pPr>
    </w:p>
    <w:p w14:paraId="2AF833B7" w14:textId="1D811765" w:rsidR="00804CE6" w:rsidRPr="00B9462F" w:rsidRDefault="00804CE6" w:rsidP="00804CE6">
      <w:pPr>
        <w:ind w:left="1440"/>
        <w:rPr>
          <w:i/>
          <w:sz w:val="22"/>
          <w:szCs w:val="22"/>
        </w:rPr>
      </w:pPr>
      <w:r w:rsidRPr="00B9462F">
        <w:rPr>
          <w:i/>
          <w:sz w:val="22"/>
          <w:szCs w:val="22"/>
        </w:rPr>
        <w:t>Last Updated: [Date]</w:t>
      </w:r>
      <w:r w:rsidRPr="00B9462F">
        <w:rPr>
          <w:i/>
          <w:sz w:val="22"/>
          <w:szCs w:val="22"/>
        </w:rPr>
        <w:tab/>
      </w:r>
      <w:r w:rsidRPr="00B9462F">
        <w:rPr>
          <w:i/>
          <w:sz w:val="22"/>
          <w:szCs w:val="22"/>
        </w:rPr>
        <w:tab/>
      </w:r>
      <w:r w:rsidRPr="00B9462F">
        <w:rPr>
          <w:i/>
          <w:sz w:val="22"/>
          <w:szCs w:val="22"/>
        </w:rPr>
        <w:tab/>
        <w:t>By: [Organisation]</w:t>
      </w:r>
    </w:p>
    <w:p w14:paraId="0EE4C7EE" w14:textId="77777777" w:rsidR="00804CE6" w:rsidRPr="00B9462F" w:rsidRDefault="00804CE6" w:rsidP="00804CE6">
      <w:pPr>
        <w:ind w:left="1440"/>
        <w:rPr>
          <w:i/>
          <w:sz w:val="22"/>
          <w:szCs w:val="22"/>
        </w:rPr>
      </w:pPr>
      <w:r w:rsidRPr="00B9462F">
        <w:rPr>
          <w:i/>
          <w:sz w:val="22"/>
          <w:szCs w:val="22"/>
        </w:rPr>
        <w:t>Next Update Due: [Date]</w:t>
      </w:r>
      <w:r w:rsidRPr="00B9462F">
        <w:rPr>
          <w:i/>
          <w:sz w:val="22"/>
          <w:szCs w:val="22"/>
        </w:rPr>
        <w:tab/>
      </w:r>
      <w:r w:rsidRPr="00B9462F">
        <w:rPr>
          <w:i/>
          <w:sz w:val="22"/>
          <w:szCs w:val="22"/>
        </w:rPr>
        <w:tab/>
        <w:t>By: [Organisation]</w:t>
      </w:r>
    </w:p>
    <w:p w14:paraId="2F5FE6A3" w14:textId="77777777" w:rsidR="00790D7E" w:rsidRDefault="00790D7E" w:rsidP="00804CE6">
      <w:pPr>
        <w:rPr>
          <w:i/>
          <w:sz w:val="22"/>
          <w:szCs w:val="22"/>
        </w:rPr>
      </w:pPr>
    </w:p>
    <w:p w14:paraId="177FBFCE" w14:textId="77777777" w:rsidR="00790D7E" w:rsidRDefault="00790D7E" w:rsidP="00804CE6">
      <w:pPr>
        <w:rPr>
          <w:i/>
          <w:sz w:val="22"/>
          <w:szCs w:val="22"/>
        </w:rPr>
      </w:pPr>
    </w:p>
    <w:p w14:paraId="0B421EBA" w14:textId="77777777" w:rsidR="00790D7E" w:rsidRDefault="00804CE6" w:rsidP="00804CE6">
      <w:pPr>
        <w:rPr>
          <w:i/>
          <w:sz w:val="22"/>
          <w:szCs w:val="22"/>
        </w:rPr>
      </w:pPr>
      <w:r w:rsidRPr="00B9462F">
        <w:rPr>
          <w:i/>
          <w:sz w:val="22"/>
          <w:szCs w:val="22"/>
        </w:rPr>
        <w:t xml:space="preserve">Please print the body of the document on two sides of paper, starting with </w:t>
      </w:r>
      <w:r w:rsidR="00790D7E">
        <w:rPr>
          <w:i/>
          <w:sz w:val="22"/>
          <w:szCs w:val="22"/>
        </w:rPr>
        <w:t>Title page</w:t>
      </w:r>
    </w:p>
    <w:p w14:paraId="73F6E9BE" w14:textId="77777777" w:rsidR="00790D7E" w:rsidRDefault="00790D7E" w:rsidP="00804CE6">
      <w:pPr>
        <w:rPr>
          <w:i/>
          <w:sz w:val="22"/>
          <w:szCs w:val="22"/>
        </w:rPr>
      </w:pPr>
      <w:r>
        <w:rPr>
          <w:i/>
          <w:sz w:val="22"/>
          <w:szCs w:val="22"/>
        </w:rPr>
        <w:t>Inside cover with acknowledgents of all contributors and donors</w:t>
      </w:r>
    </w:p>
    <w:p w14:paraId="79D69DC5" w14:textId="448932E4" w:rsidR="00804CE6" w:rsidRPr="00B9462F" w:rsidRDefault="00804CE6" w:rsidP="00804CE6">
      <w:pPr>
        <w:rPr>
          <w:i/>
          <w:sz w:val="22"/>
          <w:szCs w:val="22"/>
        </w:rPr>
      </w:pPr>
    </w:p>
    <w:p w14:paraId="67ACD706" w14:textId="77777777" w:rsidR="00790D7E" w:rsidRDefault="00790D7E" w:rsidP="00790D7E">
      <w:pPr>
        <w:rPr>
          <w:b/>
          <w:color w:val="0070C0"/>
        </w:rPr>
      </w:pPr>
    </w:p>
    <w:p w14:paraId="2D46D8C7" w14:textId="77777777" w:rsidR="00790D7E" w:rsidRDefault="00790D7E">
      <w:pPr>
        <w:rPr>
          <w:b/>
          <w:color w:val="0070C0"/>
        </w:rPr>
      </w:pPr>
      <w:r>
        <w:rPr>
          <w:b/>
          <w:color w:val="0070C0"/>
        </w:rPr>
        <w:br w:type="page"/>
      </w:r>
    </w:p>
    <w:p w14:paraId="4CF08F0A" w14:textId="77777777" w:rsidR="00790D7E" w:rsidRDefault="00790D7E" w:rsidP="00790D7E">
      <w:pPr>
        <w:rPr>
          <w:b/>
          <w:color w:val="0070C0"/>
        </w:rPr>
      </w:pPr>
    </w:p>
    <w:p w14:paraId="4246C36A" w14:textId="77777777" w:rsidR="00790D7E" w:rsidRDefault="00790D7E" w:rsidP="00790D7E">
      <w:pPr>
        <w:rPr>
          <w:b/>
          <w:color w:val="0070C0"/>
        </w:rPr>
      </w:pPr>
    </w:p>
    <w:p w14:paraId="684D7401" w14:textId="77777777" w:rsidR="00790D7E" w:rsidRDefault="00790D7E" w:rsidP="00790D7E">
      <w:pPr>
        <w:spacing w:after="200" w:line="360" w:lineRule="auto"/>
        <w:jc w:val="center"/>
        <w:rPr>
          <w:b/>
          <w:sz w:val="40"/>
          <w:szCs w:val="40"/>
        </w:rPr>
      </w:pPr>
      <w:r w:rsidRPr="00CF4A0F">
        <w:rPr>
          <w:b/>
          <w:sz w:val="40"/>
          <w:szCs w:val="40"/>
        </w:rPr>
        <w:t>SCHOOL SAF</w:t>
      </w:r>
      <w:r>
        <w:rPr>
          <w:b/>
          <w:sz w:val="40"/>
          <w:szCs w:val="40"/>
        </w:rPr>
        <w:t>ETY CONTEXT ANALYSIS</w:t>
      </w:r>
    </w:p>
    <w:p w14:paraId="7E683D60" w14:textId="77777777" w:rsidR="00790D7E" w:rsidRDefault="00790D7E" w:rsidP="00790D7E">
      <w:pPr>
        <w:spacing w:after="200" w:line="360" w:lineRule="auto"/>
        <w:jc w:val="center"/>
        <w:rPr>
          <w:szCs w:val="40"/>
        </w:rPr>
      </w:pPr>
      <w:r>
        <w:rPr>
          <w:szCs w:val="40"/>
        </w:rPr>
        <w:t>YEAR</w:t>
      </w:r>
    </w:p>
    <w:p w14:paraId="0007851D" w14:textId="77777777" w:rsidR="00790D7E" w:rsidRPr="00B9462F" w:rsidRDefault="00790D7E" w:rsidP="00790D7E">
      <w:pPr>
        <w:spacing w:after="200" w:line="360" w:lineRule="auto"/>
        <w:jc w:val="center"/>
        <w:rPr>
          <w:szCs w:val="40"/>
        </w:rPr>
      </w:pPr>
      <w:r>
        <w:rPr>
          <w:szCs w:val="40"/>
        </w:rPr>
        <w:t>[</w:t>
      </w:r>
      <w:r w:rsidRPr="0062134D">
        <w:rPr>
          <w:szCs w:val="40"/>
        </w:rPr>
        <w:t>Add photo</w:t>
      </w:r>
      <w:r>
        <w:rPr>
          <w:szCs w:val="40"/>
        </w:rPr>
        <w:t xml:space="preserve"> of good practice]</w:t>
      </w:r>
    </w:p>
    <w:p w14:paraId="75E6679E" w14:textId="77777777" w:rsidR="00790D7E" w:rsidRDefault="00790D7E" w:rsidP="00790D7E">
      <w:pPr>
        <w:rPr>
          <w:b/>
          <w:color w:val="0070C0"/>
        </w:rPr>
      </w:pPr>
    </w:p>
    <w:p w14:paraId="6A482975" w14:textId="77777777" w:rsidR="00790D7E" w:rsidRDefault="00790D7E" w:rsidP="00790D7E">
      <w:pPr>
        <w:rPr>
          <w:b/>
          <w:color w:val="0070C0"/>
        </w:rPr>
      </w:pPr>
    </w:p>
    <w:p w14:paraId="5DBA24B0" w14:textId="77777777" w:rsidR="00790D7E" w:rsidRDefault="00790D7E">
      <w:pPr>
        <w:rPr>
          <w:b/>
          <w:color w:val="0070C0"/>
        </w:rPr>
      </w:pPr>
      <w:r>
        <w:rPr>
          <w:b/>
          <w:color w:val="0070C0"/>
        </w:rPr>
        <w:br w:type="page"/>
      </w:r>
    </w:p>
    <w:p w14:paraId="2CF641CF" w14:textId="4E9A5E51" w:rsidR="00790D7E" w:rsidRDefault="00790D7E" w:rsidP="00790D7E">
      <w:pPr>
        <w:spacing w:after="200" w:line="360" w:lineRule="auto"/>
        <w:jc w:val="center"/>
        <w:rPr>
          <w:b/>
          <w:sz w:val="40"/>
          <w:szCs w:val="40"/>
        </w:rPr>
      </w:pPr>
      <w:r>
        <w:rPr>
          <w:b/>
          <w:sz w:val="40"/>
          <w:szCs w:val="40"/>
        </w:rPr>
        <w:lastRenderedPageBreak/>
        <w:t>ACKNOWLEDGEMENTS</w:t>
      </w:r>
    </w:p>
    <w:p w14:paraId="062CBFAE" w14:textId="77777777" w:rsidR="00653AD2" w:rsidRDefault="00804CE6" w:rsidP="00804CE6">
      <w:r>
        <w:tab/>
      </w:r>
      <w:r>
        <w:tab/>
      </w:r>
      <w:r>
        <w:tab/>
      </w:r>
      <w:r>
        <w:tab/>
      </w:r>
      <w:r>
        <w:tab/>
      </w:r>
    </w:p>
    <w:p w14:paraId="7DC239F1" w14:textId="77777777" w:rsidR="00653AD2" w:rsidRDefault="00653AD2">
      <w:r>
        <w:br w:type="page"/>
      </w:r>
    </w:p>
    <w:p w14:paraId="5D5AA4A6" w14:textId="77777777" w:rsidR="00804CE6" w:rsidRDefault="00804CE6" w:rsidP="00804CE6"/>
    <w:p w14:paraId="035B90E9" w14:textId="6AD2DFA8" w:rsidR="004D1978" w:rsidRPr="004D1978" w:rsidRDefault="004D1978" w:rsidP="004D1978">
      <w:pPr>
        <w:pStyle w:val="Pa25"/>
        <w:pBdr>
          <w:top w:val="single" w:sz="24" w:space="1" w:color="auto"/>
          <w:left w:val="single" w:sz="24" w:space="4" w:color="auto"/>
          <w:bottom w:val="single" w:sz="24" w:space="1" w:color="auto"/>
          <w:right w:val="single" w:sz="24" w:space="4" w:color="auto"/>
        </w:pBdr>
        <w:shd w:val="clear" w:color="auto" w:fill="4472C4" w:themeFill="accent1"/>
        <w:ind w:left="1440" w:right="1764"/>
        <w:jc w:val="center"/>
        <w:rPr>
          <w:rFonts w:ascii="GillSans" w:hAnsi="GillSans" w:cs="GillSans"/>
          <w:b/>
          <w:bCs/>
          <w:color w:val="FFFFFF" w:themeColor="background1"/>
        </w:rPr>
      </w:pPr>
      <w:r w:rsidRPr="004D1978">
        <w:rPr>
          <w:rFonts w:ascii="GillSans" w:hAnsi="GillSans" w:cs="GillSans"/>
          <w:b/>
          <w:bCs/>
          <w:color w:val="FFFFFF" w:themeColor="background1"/>
        </w:rPr>
        <w:t xml:space="preserve">SCHOOL SAFETY CONTEXT ANALYSIS </w:t>
      </w:r>
    </w:p>
    <w:p w14:paraId="65AC06C4" w14:textId="77777777" w:rsidR="004D1978" w:rsidRDefault="004D1978" w:rsidP="00804CE6">
      <w:pPr>
        <w:rPr>
          <w:b/>
          <w:color w:val="0070C0"/>
        </w:rPr>
      </w:pPr>
    </w:p>
    <w:p w14:paraId="25DCB9D8" w14:textId="528159AA" w:rsidR="00804CE6" w:rsidRPr="004D1978" w:rsidRDefault="00804CE6" w:rsidP="00804CE6">
      <w:pPr>
        <w:jc w:val="center"/>
        <w:rPr>
          <w:b/>
          <w:color w:val="0070C0"/>
        </w:rPr>
      </w:pPr>
      <w:r w:rsidRPr="004D1978">
        <w:rPr>
          <w:b/>
          <w:color w:val="0070C0"/>
        </w:rPr>
        <w:t>TABLE OF CONTENTS</w:t>
      </w:r>
    </w:p>
    <w:p w14:paraId="10C49AB9" w14:textId="77777777" w:rsidR="004D1978" w:rsidRPr="004D1978" w:rsidRDefault="004D1978" w:rsidP="004D1978">
      <w:pPr>
        <w:ind w:left="720"/>
        <w:rPr>
          <w:bCs/>
          <w:sz w:val="22"/>
        </w:rPr>
      </w:pPr>
      <w:r w:rsidRPr="004D1978">
        <w:rPr>
          <w:bCs/>
          <w:sz w:val="22"/>
        </w:rPr>
        <w:t>(</w:t>
      </w:r>
      <w:r>
        <w:rPr>
          <w:bCs/>
          <w:sz w:val="22"/>
        </w:rPr>
        <w:t xml:space="preserve">NB: All sections include explicit considerations </w:t>
      </w:r>
      <w:proofErr w:type="gramStart"/>
      <w:r>
        <w:rPr>
          <w:bCs/>
          <w:sz w:val="22"/>
        </w:rPr>
        <w:t>of:</w:t>
      </w:r>
      <w:proofErr w:type="gramEnd"/>
      <w:r>
        <w:rPr>
          <w:bCs/>
          <w:sz w:val="22"/>
        </w:rPr>
        <w:t xml:space="preserve"> climate change adaptation, c</w:t>
      </w:r>
      <w:r w:rsidRPr="004D1978">
        <w:rPr>
          <w:bCs/>
          <w:sz w:val="22"/>
        </w:rPr>
        <w:t xml:space="preserve">hild </w:t>
      </w:r>
      <w:r>
        <w:rPr>
          <w:bCs/>
          <w:sz w:val="22"/>
        </w:rPr>
        <w:t>p</w:t>
      </w:r>
      <w:r w:rsidRPr="004D1978">
        <w:rPr>
          <w:bCs/>
          <w:sz w:val="22"/>
        </w:rPr>
        <w:t xml:space="preserve">rotection, </w:t>
      </w:r>
      <w:r>
        <w:rPr>
          <w:bCs/>
          <w:sz w:val="22"/>
        </w:rPr>
        <w:t>and c</w:t>
      </w:r>
      <w:r w:rsidRPr="004D1978">
        <w:rPr>
          <w:bCs/>
          <w:sz w:val="22"/>
        </w:rPr>
        <w:t xml:space="preserve">onflict &amp; </w:t>
      </w:r>
      <w:r>
        <w:rPr>
          <w:bCs/>
          <w:sz w:val="22"/>
        </w:rPr>
        <w:t>vi</w:t>
      </w:r>
      <w:r w:rsidRPr="004D1978">
        <w:rPr>
          <w:bCs/>
          <w:sz w:val="22"/>
        </w:rPr>
        <w:t xml:space="preserve">olence </w:t>
      </w:r>
      <w:r>
        <w:rPr>
          <w:bCs/>
          <w:sz w:val="22"/>
        </w:rPr>
        <w:t>p</w:t>
      </w:r>
      <w:r w:rsidRPr="004D1978">
        <w:rPr>
          <w:bCs/>
          <w:sz w:val="22"/>
        </w:rPr>
        <w:t>revention)</w:t>
      </w:r>
    </w:p>
    <w:p w14:paraId="47266FA1" w14:textId="77777777" w:rsidR="004D1978" w:rsidRDefault="004D1978" w:rsidP="00804CE6">
      <w:pPr>
        <w:rPr>
          <w:b/>
          <w:color w:val="0070C0"/>
          <w:sz w:val="22"/>
        </w:rPr>
      </w:pPr>
    </w:p>
    <w:p w14:paraId="7B138092" w14:textId="6F270637" w:rsidR="004D1978" w:rsidRPr="004D1978" w:rsidRDefault="004D1978" w:rsidP="00804CE6">
      <w:pPr>
        <w:rPr>
          <w:b/>
          <w:color w:val="0070C0"/>
          <w:sz w:val="22"/>
        </w:rPr>
      </w:pPr>
      <w:r w:rsidRPr="004D1978">
        <w:rPr>
          <w:b/>
          <w:color w:val="0070C0"/>
          <w:sz w:val="22"/>
        </w:rPr>
        <w:t>I. ENABLING SYSTEM &amp; POLICIES</w:t>
      </w:r>
    </w:p>
    <w:p w14:paraId="1FD26525" w14:textId="36385614" w:rsidR="00804CE6" w:rsidRPr="00E015CD" w:rsidRDefault="00804CE6" w:rsidP="004D1978">
      <w:pPr>
        <w:ind w:left="720"/>
        <w:rPr>
          <w:b/>
          <w:sz w:val="22"/>
        </w:rPr>
      </w:pPr>
      <w:r w:rsidRPr="00E015CD">
        <w:rPr>
          <w:b/>
          <w:sz w:val="22"/>
        </w:rPr>
        <w:t>1. Introductory Demographics</w:t>
      </w:r>
    </w:p>
    <w:p w14:paraId="536ED8F7" w14:textId="6688D6C9" w:rsidR="00804CE6" w:rsidRPr="00E015CD" w:rsidRDefault="004D1978" w:rsidP="004D1978">
      <w:pPr>
        <w:ind w:left="720"/>
        <w:rPr>
          <w:b/>
          <w:sz w:val="22"/>
        </w:rPr>
      </w:pPr>
      <w:r>
        <w:rPr>
          <w:b/>
          <w:sz w:val="22"/>
        </w:rPr>
        <w:t>2</w:t>
      </w:r>
      <w:r w:rsidR="00804CE6" w:rsidRPr="00E015CD">
        <w:rPr>
          <w:b/>
          <w:sz w:val="22"/>
        </w:rPr>
        <w:t>. Hazards and Risks Overview</w:t>
      </w:r>
    </w:p>
    <w:p w14:paraId="20C5BD46" w14:textId="0FD93BA0" w:rsidR="004D1978" w:rsidRDefault="004D1978" w:rsidP="004D1978">
      <w:pPr>
        <w:ind w:left="720"/>
        <w:rPr>
          <w:b/>
          <w:sz w:val="22"/>
        </w:rPr>
      </w:pPr>
      <w:r>
        <w:rPr>
          <w:b/>
          <w:sz w:val="22"/>
        </w:rPr>
        <w:t>3</w:t>
      </w:r>
      <w:r w:rsidRPr="00E015CD">
        <w:rPr>
          <w:b/>
          <w:sz w:val="22"/>
        </w:rPr>
        <w:t>. Education Sector Overview</w:t>
      </w:r>
    </w:p>
    <w:p w14:paraId="5CFAFC5F" w14:textId="144B4FFE" w:rsidR="004D1978" w:rsidRDefault="004D1978" w:rsidP="004D1978">
      <w:pPr>
        <w:ind w:left="720" w:firstLine="720"/>
        <w:rPr>
          <w:bCs/>
          <w:sz w:val="22"/>
        </w:rPr>
      </w:pPr>
      <w:r>
        <w:rPr>
          <w:bCs/>
          <w:sz w:val="22"/>
        </w:rPr>
        <w:t>• Data availability with respect to Targets &amp; Indicators for School Safety</w:t>
      </w:r>
    </w:p>
    <w:p w14:paraId="23B0AF77" w14:textId="77777777" w:rsidR="004D1978" w:rsidRDefault="004D1978" w:rsidP="004D1978">
      <w:pPr>
        <w:ind w:left="720" w:firstLine="720"/>
        <w:rPr>
          <w:bCs/>
          <w:sz w:val="22"/>
        </w:rPr>
      </w:pPr>
      <w:r>
        <w:rPr>
          <w:bCs/>
          <w:sz w:val="22"/>
        </w:rPr>
        <w:t>• Coordination</w:t>
      </w:r>
    </w:p>
    <w:p w14:paraId="707BB761" w14:textId="5B78FBF0" w:rsidR="004D1978" w:rsidRDefault="004D1978" w:rsidP="004D1978">
      <w:pPr>
        <w:ind w:left="720" w:firstLine="720"/>
        <w:rPr>
          <w:bCs/>
          <w:sz w:val="22"/>
        </w:rPr>
      </w:pPr>
      <w:r>
        <w:rPr>
          <w:bCs/>
          <w:sz w:val="22"/>
        </w:rPr>
        <w:t>• Financing</w:t>
      </w:r>
    </w:p>
    <w:p w14:paraId="4B6601F9" w14:textId="324F7E87" w:rsidR="004D1978" w:rsidRDefault="004D1978" w:rsidP="004D1978">
      <w:pPr>
        <w:ind w:left="720" w:firstLine="720"/>
        <w:rPr>
          <w:bCs/>
          <w:sz w:val="22"/>
        </w:rPr>
      </w:pPr>
      <w:r>
        <w:rPr>
          <w:bCs/>
          <w:sz w:val="22"/>
        </w:rPr>
        <w:t>• Stakeholder identification</w:t>
      </w:r>
      <w:r>
        <w:rPr>
          <w:bCs/>
          <w:sz w:val="22"/>
        </w:rPr>
        <w:tab/>
      </w:r>
    </w:p>
    <w:p w14:paraId="5E866E38" w14:textId="4F13B169" w:rsidR="00804CE6" w:rsidRPr="004D1978" w:rsidRDefault="00804CE6" w:rsidP="004D1978">
      <w:pPr>
        <w:ind w:left="720"/>
        <w:rPr>
          <w:b/>
          <w:sz w:val="22"/>
        </w:rPr>
      </w:pPr>
      <w:r w:rsidRPr="00E015CD">
        <w:rPr>
          <w:b/>
          <w:sz w:val="22"/>
        </w:rPr>
        <w:t xml:space="preserve">4. Disaster Risk </w:t>
      </w:r>
      <w:r w:rsidRPr="004D1978">
        <w:rPr>
          <w:b/>
          <w:sz w:val="22"/>
        </w:rPr>
        <w:t xml:space="preserve">Management </w:t>
      </w:r>
      <w:r w:rsidR="00721B51" w:rsidRPr="004D1978">
        <w:rPr>
          <w:b/>
          <w:sz w:val="22"/>
        </w:rPr>
        <w:t xml:space="preserve">&amp; Climate Change Adaptation </w:t>
      </w:r>
      <w:r w:rsidRPr="004D1978">
        <w:rPr>
          <w:b/>
          <w:sz w:val="22"/>
        </w:rPr>
        <w:t>Overview</w:t>
      </w:r>
    </w:p>
    <w:p w14:paraId="663F4929" w14:textId="77777777" w:rsidR="00804CE6" w:rsidRPr="004D1978" w:rsidRDefault="00804CE6" w:rsidP="004D1978">
      <w:pPr>
        <w:ind w:left="720"/>
        <w:rPr>
          <w:b/>
          <w:sz w:val="22"/>
        </w:rPr>
      </w:pPr>
      <w:r w:rsidRPr="004D1978">
        <w:rPr>
          <w:b/>
          <w:sz w:val="22"/>
        </w:rPr>
        <w:t>5. Child Protection Systems Overview</w:t>
      </w:r>
    </w:p>
    <w:p w14:paraId="24E69C89" w14:textId="1BD12E70" w:rsidR="00804CE6" w:rsidRPr="004D1978" w:rsidRDefault="00804CE6" w:rsidP="004D1978">
      <w:pPr>
        <w:ind w:left="720"/>
        <w:rPr>
          <w:b/>
          <w:sz w:val="22"/>
        </w:rPr>
      </w:pPr>
      <w:r w:rsidRPr="004D1978">
        <w:rPr>
          <w:b/>
          <w:sz w:val="22"/>
        </w:rPr>
        <w:t>6. Comprehensive School Safety Overview</w:t>
      </w:r>
    </w:p>
    <w:p w14:paraId="1DBDB20D" w14:textId="77777777" w:rsidR="004D1978" w:rsidRDefault="004D1978" w:rsidP="004D1978">
      <w:pPr>
        <w:ind w:left="720"/>
        <w:rPr>
          <w:b/>
          <w:sz w:val="22"/>
        </w:rPr>
      </w:pPr>
    </w:p>
    <w:p w14:paraId="25571838" w14:textId="77777777" w:rsidR="004D1978" w:rsidRDefault="004D1978" w:rsidP="004D1978">
      <w:pPr>
        <w:rPr>
          <w:b/>
          <w:color w:val="0070C0"/>
          <w:sz w:val="22"/>
        </w:rPr>
      </w:pPr>
      <w:r w:rsidRPr="004D1978">
        <w:rPr>
          <w:b/>
          <w:color w:val="0070C0"/>
          <w:sz w:val="22"/>
        </w:rPr>
        <w:t>II. PILLAR 1:</w:t>
      </w:r>
      <w:r w:rsidR="00804CE6" w:rsidRPr="004D1978">
        <w:rPr>
          <w:b/>
          <w:color w:val="0070C0"/>
          <w:sz w:val="22"/>
        </w:rPr>
        <w:t xml:space="preserve"> Safe School Facilities: Policies, Practices &amp; Programs</w:t>
      </w:r>
    </w:p>
    <w:p w14:paraId="1ACF2C27" w14:textId="77777777" w:rsidR="004D1978" w:rsidRDefault="004D1978" w:rsidP="004D1978">
      <w:pPr>
        <w:rPr>
          <w:b/>
          <w:color w:val="0070C0"/>
          <w:sz w:val="22"/>
        </w:rPr>
      </w:pPr>
    </w:p>
    <w:p w14:paraId="0862B14C" w14:textId="126509CE" w:rsidR="00804CE6" w:rsidRPr="004D1978" w:rsidRDefault="004D1978" w:rsidP="004D1978">
      <w:pPr>
        <w:rPr>
          <w:b/>
          <w:color w:val="0070C0"/>
          <w:sz w:val="22"/>
        </w:rPr>
      </w:pPr>
      <w:r w:rsidRPr="004D1978">
        <w:rPr>
          <w:b/>
          <w:color w:val="0070C0"/>
          <w:sz w:val="22"/>
        </w:rPr>
        <w:t xml:space="preserve">III. PILLAR 3: </w:t>
      </w:r>
      <w:r w:rsidR="00804CE6" w:rsidRPr="004D1978">
        <w:rPr>
          <w:b/>
          <w:color w:val="0070C0"/>
          <w:sz w:val="22"/>
        </w:rPr>
        <w:t>School Safety Management &amp; Educational Continuity: Policies, Practices &amp; Programs</w:t>
      </w:r>
    </w:p>
    <w:p w14:paraId="4935E386" w14:textId="77777777" w:rsidR="004D1978" w:rsidRPr="004D1978" w:rsidRDefault="004D1978" w:rsidP="004D1978">
      <w:pPr>
        <w:rPr>
          <w:b/>
          <w:color w:val="0070C0"/>
          <w:sz w:val="22"/>
        </w:rPr>
      </w:pPr>
    </w:p>
    <w:p w14:paraId="747C2887" w14:textId="63436332" w:rsidR="004D1978" w:rsidRPr="004D1978" w:rsidRDefault="004D1978" w:rsidP="004D1978">
      <w:pPr>
        <w:rPr>
          <w:bCs/>
          <w:color w:val="0070C0"/>
          <w:sz w:val="22"/>
        </w:rPr>
      </w:pPr>
      <w:r w:rsidRPr="004D1978">
        <w:rPr>
          <w:b/>
          <w:color w:val="0070C0"/>
          <w:sz w:val="22"/>
        </w:rPr>
        <w:t>IV. PILLAR 4</w:t>
      </w:r>
      <w:r w:rsidR="00804CE6" w:rsidRPr="004D1978">
        <w:rPr>
          <w:b/>
          <w:color w:val="0070C0"/>
          <w:sz w:val="22"/>
        </w:rPr>
        <w:t>: Risk Reduction and Resilience in Education: Policies, Practices &amp; Programs</w:t>
      </w:r>
      <w:r w:rsidR="008054F9" w:rsidRPr="004D1978">
        <w:rPr>
          <w:b/>
          <w:color w:val="0070C0"/>
          <w:sz w:val="22"/>
        </w:rPr>
        <w:t xml:space="preserve"> </w:t>
      </w:r>
    </w:p>
    <w:p w14:paraId="009E62CE" w14:textId="5A2BC797" w:rsidR="004D1978" w:rsidRDefault="004D1978" w:rsidP="00804CE6">
      <w:pPr>
        <w:rPr>
          <w:b/>
          <w:sz w:val="22"/>
        </w:rPr>
      </w:pPr>
    </w:p>
    <w:p w14:paraId="75DF18BA" w14:textId="574119E1" w:rsidR="00804CE6" w:rsidRPr="00E015CD" w:rsidRDefault="00804CE6" w:rsidP="00804CE6">
      <w:pPr>
        <w:rPr>
          <w:b/>
          <w:sz w:val="22"/>
        </w:rPr>
      </w:pPr>
      <w:r w:rsidRPr="004D1978">
        <w:rPr>
          <w:b/>
          <w:color w:val="0070C0"/>
          <w:sz w:val="22"/>
        </w:rPr>
        <w:t xml:space="preserve">Appendices: </w:t>
      </w:r>
      <w:r w:rsidRPr="004D1978">
        <w:rPr>
          <w:b/>
          <w:sz w:val="22"/>
        </w:rPr>
        <w:t>[</w:t>
      </w:r>
      <w:r w:rsidRPr="004D1978">
        <w:rPr>
          <w:sz w:val="22"/>
        </w:rPr>
        <w:t>Examples - add others as appropriate]</w:t>
      </w:r>
    </w:p>
    <w:p w14:paraId="0AC49561" w14:textId="77777777" w:rsidR="00804CE6" w:rsidRPr="00E015CD" w:rsidRDefault="00804CE6" w:rsidP="00804CE6">
      <w:pPr>
        <w:ind w:left="720"/>
        <w:rPr>
          <w:sz w:val="22"/>
        </w:rPr>
      </w:pPr>
      <w:r w:rsidRPr="00E015CD">
        <w:rPr>
          <w:sz w:val="22"/>
        </w:rPr>
        <w:t>• Comprehensive School Safety Framework (National language &amp; English)</w:t>
      </w:r>
    </w:p>
    <w:p w14:paraId="32A35CD1" w14:textId="77777777" w:rsidR="00804CE6" w:rsidRPr="00E015CD" w:rsidRDefault="00804CE6" w:rsidP="00804CE6">
      <w:pPr>
        <w:rPr>
          <w:sz w:val="22"/>
        </w:rPr>
      </w:pPr>
      <w:r w:rsidRPr="00E015CD">
        <w:rPr>
          <w:sz w:val="22"/>
        </w:rPr>
        <w:tab/>
        <w:t>• National Hazard Map(s)</w:t>
      </w:r>
    </w:p>
    <w:p w14:paraId="402C88B4" w14:textId="77777777" w:rsidR="00804CE6" w:rsidRPr="00E015CD" w:rsidRDefault="00804CE6" w:rsidP="00804CE6">
      <w:pPr>
        <w:ind w:left="720"/>
        <w:rPr>
          <w:sz w:val="22"/>
        </w:rPr>
      </w:pPr>
      <w:r w:rsidRPr="00E015CD">
        <w:rPr>
          <w:sz w:val="22"/>
        </w:rPr>
        <w:t>• Education Sector Demographics (Sub-national data on numbers of schools, children, staff)</w:t>
      </w:r>
    </w:p>
    <w:p w14:paraId="641426A7" w14:textId="43BB9CFC" w:rsidR="00721B51" w:rsidRDefault="00804CE6" w:rsidP="00804CE6">
      <w:pPr>
        <w:rPr>
          <w:sz w:val="22"/>
        </w:rPr>
      </w:pPr>
      <w:r w:rsidRPr="00E015CD">
        <w:rPr>
          <w:color w:val="FF0000"/>
          <w:sz w:val="22"/>
        </w:rPr>
        <w:tab/>
      </w:r>
      <w:r w:rsidRPr="00E015CD">
        <w:rPr>
          <w:sz w:val="22"/>
        </w:rPr>
        <w:t xml:space="preserve">• </w:t>
      </w:r>
      <w:r w:rsidR="00721B51">
        <w:rPr>
          <w:sz w:val="22"/>
        </w:rPr>
        <w:t>EMIS Overview</w:t>
      </w:r>
    </w:p>
    <w:p w14:paraId="2EEC8FD7" w14:textId="698FFBE0" w:rsidR="00721B51" w:rsidRDefault="00721B51" w:rsidP="000524D6">
      <w:pPr>
        <w:ind w:left="720"/>
        <w:rPr>
          <w:sz w:val="22"/>
        </w:rPr>
      </w:pPr>
      <w:r>
        <w:rPr>
          <w:sz w:val="22"/>
        </w:rPr>
        <w:t>• </w:t>
      </w:r>
      <w:r w:rsidR="004D1978">
        <w:rPr>
          <w:sz w:val="22"/>
        </w:rPr>
        <w:t>Key policies relevant to DRR, Climate Change, and Child Protection in the Education Sector</w:t>
      </w:r>
    </w:p>
    <w:p w14:paraId="0A430F32" w14:textId="076A5429" w:rsidR="00721B51" w:rsidRDefault="00721B51" w:rsidP="000524D6">
      <w:pPr>
        <w:ind w:firstLine="720"/>
        <w:rPr>
          <w:sz w:val="22"/>
        </w:rPr>
      </w:pPr>
      <w:r>
        <w:rPr>
          <w:sz w:val="22"/>
        </w:rPr>
        <w:t>• Terms of Refer</w:t>
      </w:r>
      <w:r w:rsidR="004D1978">
        <w:rPr>
          <w:sz w:val="22"/>
        </w:rPr>
        <w:t>e</w:t>
      </w:r>
      <w:r>
        <w:rPr>
          <w:sz w:val="22"/>
        </w:rPr>
        <w:t xml:space="preserve">nce for </w:t>
      </w:r>
      <w:r w:rsidR="004D1978">
        <w:rPr>
          <w:sz w:val="22"/>
        </w:rPr>
        <w:t>any SS or EiE Coordination mechanism(s)</w:t>
      </w:r>
    </w:p>
    <w:p w14:paraId="6689A866" w14:textId="2461972B" w:rsidR="00721B51" w:rsidRDefault="00721B51" w:rsidP="004D1978">
      <w:pPr>
        <w:ind w:firstLine="720"/>
        <w:rPr>
          <w:sz w:val="22"/>
        </w:rPr>
      </w:pPr>
      <w:r>
        <w:rPr>
          <w:sz w:val="22"/>
        </w:rPr>
        <w:t xml:space="preserve">• </w:t>
      </w:r>
      <w:r w:rsidR="004D1978">
        <w:rPr>
          <w:sz w:val="22"/>
        </w:rPr>
        <w:t>Existing g</w:t>
      </w:r>
      <w:r>
        <w:rPr>
          <w:sz w:val="22"/>
        </w:rPr>
        <w:t xml:space="preserve">uidelines for </w:t>
      </w:r>
      <w:r w:rsidR="004D1978">
        <w:rPr>
          <w:sz w:val="22"/>
        </w:rPr>
        <w:t>p</w:t>
      </w:r>
      <w:r>
        <w:rPr>
          <w:sz w:val="22"/>
        </w:rPr>
        <w:t>reparing a School Disaster Management Plan</w:t>
      </w:r>
    </w:p>
    <w:p w14:paraId="6D53F424" w14:textId="619CDFE8" w:rsidR="002354C3" w:rsidRDefault="002354C3" w:rsidP="000524D6">
      <w:pPr>
        <w:ind w:firstLine="720"/>
        <w:rPr>
          <w:sz w:val="22"/>
        </w:rPr>
      </w:pPr>
      <w:r>
        <w:rPr>
          <w:sz w:val="22"/>
        </w:rPr>
        <w:t>• School Infrastructure and Facilities Data</w:t>
      </w:r>
    </w:p>
    <w:p w14:paraId="61635C8B" w14:textId="10D99705" w:rsidR="002354C3" w:rsidRDefault="002354C3" w:rsidP="004D1978">
      <w:pPr>
        <w:ind w:firstLine="720"/>
        <w:rPr>
          <w:sz w:val="22"/>
        </w:rPr>
      </w:pPr>
      <w:r>
        <w:rPr>
          <w:sz w:val="22"/>
        </w:rPr>
        <w:t>• Log of trainings and capacity building</w:t>
      </w:r>
    </w:p>
    <w:p w14:paraId="74941B95" w14:textId="02A3DF0D" w:rsidR="008054F9" w:rsidRDefault="008054F9" w:rsidP="008054F9">
      <w:pPr>
        <w:ind w:left="720"/>
        <w:rPr>
          <w:sz w:val="22"/>
        </w:rPr>
      </w:pPr>
      <w:r w:rsidRPr="004D1978">
        <w:rPr>
          <w:sz w:val="22"/>
        </w:rPr>
        <w:t xml:space="preserve">• Statistics relevant to SDG 4 and inequities in education (see eg </w:t>
      </w:r>
      <w:hyperlink r:id="rId7" w:history="1">
        <w:r w:rsidRPr="004D1978">
          <w:rPr>
            <w:rStyle w:val="Hyperlink"/>
            <w:sz w:val="22"/>
          </w:rPr>
          <w:t>https://en.unesco.org/gem-report/statistics</w:t>
        </w:r>
      </w:hyperlink>
      <w:r w:rsidRPr="004D1978">
        <w:rPr>
          <w:sz w:val="22"/>
        </w:rPr>
        <w:t>)</w:t>
      </w:r>
      <w:r>
        <w:rPr>
          <w:sz w:val="22"/>
        </w:rPr>
        <w:t xml:space="preserve"> </w:t>
      </w:r>
    </w:p>
    <w:p w14:paraId="546F6F15" w14:textId="24FE62E0" w:rsidR="00804CE6" w:rsidRPr="00E015CD" w:rsidRDefault="00804CE6" w:rsidP="00721B51">
      <w:pPr>
        <w:rPr>
          <w:sz w:val="22"/>
        </w:rPr>
      </w:pPr>
      <w:r w:rsidRPr="00E015CD">
        <w:rPr>
          <w:sz w:val="22"/>
        </w:rPr>
        <w:tab/>
      </w:r>
    </w:p>
    <w:p w14:paraId="52056B91" w14:textId="77777777" w:rsidR="00804CE6" w:rsidRDefault="00804CE6" w:rsidP="00804CE6">
      <w:pPr>
        <w:rPr>
          <w:b/>
          <w:color w:val="DC241F"/>
        </w:rPr>
      </w:pPr>
    </w:p>
    <w:p w14:paraId="34FC8BF1" w14:textId="77777777" w:rsidR="00804CE6" w:rsidRDefault="00804CE6" w:rsidP="00804CE6">
      <w:pPr>
        <w:rPr>
          <w:b/>
          <w:color w:val="DC241F"/>
        </w:rPr>
      </w:pPr>
      <w:r>
        <w:rPr>
          <w:b/>
          <w:color w:val="DC241F"/>
        </w:rPr>
        <w:br w:type="page"/>
      </w:r>
    </w:p>
    <w:p w14:paraId="29561126" w14:textId="77777777" w:rsidR="00790D7E" w:rsidRPr="004D1978" w:rsidRDefault="00790D7E" w:rsidP="00790D7E">
      <w:pPr>
        <w:rPr>
          <w:b/>
          <w:color w:val="0070C0"/>
        </w:rPr>
      </w:pPr>
      <w:r w:rsidRPr="004D1978">
        <w:rPr>
          <w:b/>
          <w:color w:val="0070C0"/>
        </w:rPr>
        <w:lastRenderedPageBreak/>
        <w:t>PURPOSE</w:t>
      </w:r>
    </w:p>
    <w:p w14:paraId="65DCB26C" w14:textId="77777777" w:rsidR="00790D7E" w:rsidRPr="00E015CD" w:rsidRDefault="00790D7E" w:rsidP="00790D7E">
      <w:pPr>
        <w:rPr>
          <w:i/>
          <w:sz w:val="22"/>
        </w:rPr>
      </w:pPr>
      <w:r w:rsidRPr="00E015CD">
        <w:rPr>
          <w:i/>
          <w:sz w:val="22"/>
        </w:rPr>
        <w:t xml:space="preserve">The </w:t>
      </w:r>
      <w:r w:rsidRPr="009C2C28">
        <w:rPr>
          <w:b/>
          <w:i/>
          <w:sz w:val="22"/>
        </w:rPr>
        <w:t xml:space="preserve">“School Safety Context Analysis” </w:t>
      </w:r>
      <w:r w:rsidRPr="00E015CD">
        <w:rPr>
          <w:i/>
          <w:sz w:val="22"/>
        </w:rPr>
        <w:t>is intended to serve as essential background for the following purposes:</w:t>
      </w:r>
    </w:p>
    <w:p w14:paraId="5EB5CE59" w14:textId="77777777" w:rsidR="00790D7E" w:rsidRPr="00E015CD" w:rsidRDefault="00790D7E" w:rsidP="00790D7E">
      <w:pPr>
        <w:rPr>
          <w:i/>
          <w:sz w:val="22"/>
        </w:rPr>
      </w:pPr>
      <w:r w:rsidRPr="00E015CD">
        <w:rPr>
          <w:i/>
          <w:sz w:val="22"/>
        </w:rPr>
        <w:t xml:space="preserve">• As a shared, factual starting point for advocates, program planners, mangers and team members, and </w:t>
      </w:r>
      <w:proofErr w:type="gramStart"/>
      <w:r w:rsidRPr="00E015CD">
        <w:rPr>
          <w:i/>
          <w:sz w:val="22"/>
        </w:rPr>
        <w:t>policy-makers</w:t>
      </w:r>
      <w:proofErr w:type="gramEnd"/>
      <w:r w:rsidRPr="00E015CD">
        <w:rPr>
          <w:i/>
          <w:sz w:val="22"/>
        </w:rPr>
        <w:t xml:space="preserve"> wanting to support comprehensive school safety and education sector development and strategic planning in your country.</w:t>
      </w:r>
    </w:p>
    <w:p w14:paraId="7FBA027F" w14:textId="77777777" w:rsidR="00790D7E" w:rsidRPr="00E015CD" w:rsidRDefault="00790D7E" w:rsidP="00790D7E">
      <w:pPr>
        <w:rPr>
          <w:i/>
          <w:sz w:val="22"/>
        </w:rPr>
      </w:pPr>
      <w:r w:rsidRPr="00E015CD">
        <w:rPr>
          <w:i/>
          <w:sz w:val="22"/>
        </w:rPr>
        <w:t xml:space="preserve">• As ‘denominator’ information, providing a baseline against which to assess the adequacy, scalability and sustainability of efforts to integrate </w:t>
      </w:r>
      <w:r>
        <w:rPr>
          <w:i/>
          <w:sz w:val="22"/>
        </w:rPr>
        <w:t xml:space="preserve">risk reduction and resilience </w:t>
      </w:r>
      <w:r w:rsidRPr="00E015CD">
        <w:rPr>
          <w:i/>
          <w:sz w:val="22"/>
        </w:rPr>
        <w:t>into education sector development efforts.</w:t>
      </w:r>
    </w:p>
    <w:p w14:paraId="1DFEBDFF" w14:textId="77777777" w:rsidR="00790D7E" w:rsidRPr="00E015CD" w:rsidRDefault="00790D7E" w:rsidP="00790D7E">
      <w:pPr>
        <w:rPr>
          <w:i/>
          <w:sz w:val="22"/>
        </w:rPr>
      </w:pPr>
      <w:r w:rsidRPr="00E015CD">
        <w:rPr>
          <w:i/>
          <w:sz w:val="22"/>
        </w:rPr>
        <w:t>• What you would want any humanitarian contributors to the education sector to read before their helicopter lands.</w:t>
      </w:r>
    </w:p>
    <w:p w14:paraId="50CB9CDA" w14:textId="77777777" w:rsidR="00790D7E" w:rsidRPr="00E015CD" w:rsidRDefault="00790D7E" w:rsidP="00790D7E">
      <w:pPr>
        <w:rPr>
          <w:i/>
          <w:sz w:val="22"/>
        </w:rPr>
      </w:pPr>
      <w:r w:rsidRPr="00E015CD">
        <w:rPr>
          <w:i/>
          <w:sz w:val="22"/>
        </w:rPr>
        <w:t xml:space="preserve">• As an appendix to an appeal for funding for either education in emergencies or disaster risk </w:t>
      </w:r>
      <w:proofErr w:type="gramStart"/>
      <w:r w:rsidRPr="00E015CD">
        <w:rPr>
          <w:i/>
          <w:sz w:val="22"/>
        </w:rPr>
        <w:t xml:space="preserve">reduction </w:t>
      </w:r>
      <w:r>
        <w:rPr>
          <w:i/>
          <w:sz w:val="22"/>
        </w:rPr>
        <w:t xml:space="preserve"> or</w:t>
      </w:r>
      <w:proofErr w:type="gramEnd"/>
      <w:r>
        <w:rPr>
          <w:i/>
          <w:sz w:val="22"/>
        </w:rPr>
        <w:t xml:space="preserve"> conflict and violence prevention </w:t>
      </w:r>
      <w:r w:rsidRPr="00E015CD">
        <w:rPr>
          <w:i/>
          <w:sz w:val="22"/>
        </w:rPr>
        <w:t>in the education sector.</w:t>
      </w:r>
    </w:p>
    <w:p w14:paraId="2E4D4065" w14:textId="77777777" w:rsidR="00790D7E" w:rsidRPr="004D1978" w:rsidRDefault="00790D7E" w:rsidP="00790D7E">
      <w:pPr>
        <w:rPr>
          <w:b/>
          <w:color w:val="0070C0"/>
        </w:rPr>
      </w:pPr>
    </w:p>
    <w:p w14:paraId="64AC3D6D" w14:textId="77777777" w:rsidR="00790D7E" w:rsidRPr="006D1F21" w:rsidRDefault="00790D7E" w:rsidP="00790D7E">
      <w:pPr>
        <w:rPr>
          <w:i/>
        </w:rPr>
      </w:pPr>
    </w:p>
    <w:p w14:paraId="57917677" w14:textId="77777777" w:rsidR="00804CE6" w:rsidRPr="0092794D" w:rsidRDefault="00804CE6" w:rsidP="00804CE6">
      <w:pPr>
        <w:rPr>
          <w:rFonts w:ascii="Calibri" w:hAnsi="Calibri"/>
          <w:b/>
          <w:color w:val="0070C0"/>
        </w:rPr>
      </w:pPr>
      <w:r w:rsidRPr="0092794D">
        <w:rPr>
          <w:rFonts w:ascii="Calibri" w:hAnsi="Calibri"/>
          <w:b/>
          <w:color w:val="0070C0"/>
        </w:rPr>
        <w:t xml:space="preserve">1. INTRODUCTORY DEMOGRAPHICS &amp; SOCIO-POLITICAL </w:t>
      </w:r>
      <w:proofErr w:type="gramStart"/>
      <w:r w:rsidRPr="0092794D">
        <w:rPr>
          <w:rFonts w:ascii="Calibri" w:hAnsi="Calibri"/>
          <w:b/>
          <w:color w:val="0070C0"/>
        </w:rPr>
        <w:t xml:space="preserve">CONTEXT  </w:t>
      </w:r>
      <w:r w:rsidRPr="0092794D">
        <w:rPr>
          <w:rFonts w:ascii="Calibri" w:hAnsi="Calibri"/>
          <w:color w:val="0070C0"/>
        </w:rPr>
        <w:t>(</w:t>
      </w:r>
      <w:proofErr w:type="gramEnd"/>
      <w:r w:rsidRPr="0092794D">
        <w:rPr>
          <w:rFonts w:ascii="Calibri" w:hAnsi="Calibri"/>
          <w:color w:val="0070C0"/>
        </w:rPr>
        <w:t>1 page maximum)</w:t>
      </w:r>
    </w:p>
    <w:p w14:paraId="027A8BE0"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783AFBC1" w14:textId="77777777" w:rsidTr="0017048A">
        <w:trPr>
          <w:trHeight w:val="495"/>
        </w:trPr>
        <w:tc>
          <w:tcPr>
            <w:tcW w:w="5000" w:type="pct"/>
            <w:shd w:val="clear" w:color="000000" w:fill="auto"/>
            <w:hideMark/>
          </w:tcPr>
          <w:p w14:paraId="3254BF48" w14:textId="77777777"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Geography and population overview: </w:t>
            </w:r>
            <w:r w:rsidRPr="00466760">
              <w:rPr>
                <w:rFonts w:ascii="Calibri" w:hAnsi="Calibri" w:cs="Arial"/>
                <w:bCs/>
                <w:i/>
                <w:color w:val="000000"/>
                <w:lang w:eastAsia="da-DK"/>
              </w:rPr>
              <w:t>Describe geography of country and population.</w:t>
            </w:r>
          </w:p>
        </w:tc>
      </w:tr>
    </w:tbl>
    <w:p w14:paraId="09D920B7"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54B57478" w14:textId="77777777" w:rsidTr="0017048A">
        <w:trPr>
          <w:trHeight w:val="495"/>
        </w:trPr>
        <w:tc>
          <w:tcPr>
            <w:tcW w:w="5000" w:type="pct"/>
            <w:shd w:val="clear" w:color="000000" w:fill="auto"/>
            <w:hideMark/>
          </w:tcPr>
          <w:p w14:paraId="69C8BADC" w14:textId="77777777" w:rsidR="00804CE6" w:rsidRPr="00466760" w:rsidRDefault="00804CE6" w:rsidP="0017048A">
            <w:pPr>
              <w:rPr>
                <w:rFonts w:ascii="Calibri" w:hAnsi="Calibri"/>
                <w:i/>
                <w:iCs/>
                <w:lang w:eastAsia="da-DK"/>
              </w:rPr>
            </w:pPr>
            <w:r>
              <w:rPr>
                <w:rFonts w:ascii="Calibri" w:hAnsi="Calibri" w:cs="Arial"/>
                <w:b/>
                <w:bCs/>
                <w:i/>
                <w:color w:val="000000"/>
                <w:lang w:eastAsia="da-DK"/>
              </w:rPr>
              <w:t>Socio-political context</w:t>
            </w:r>
            <w:r w:rsidRPr="00466760">
              <w:rPr>
                <w:rFonts w:ascii="Calibri" w:hAnsi="Calibri" w:cs="Arial"/>
                <w:b/>
                <w:bCs/>
                <w:i/>
                <w:color w:val="000000"/>
                <w:lang w:eastAsia="da-DK"/>
              </w:rPr>
              <w:t xml:space="preserve">: </w:t>
            </w:r>
            <w:r w:rsidRPr="00466760">
              <w:rPr>
                <w:rFonts w:ascii="Calibri" w:hAnsi="Calibri" w:cs="Arial"/>
                <w:bCs/>
                <w:i/>
                <w:color w:val="000000"/>
                <w:lang w:eastAsia="da-DK"/>
              </w:rPr>
              <w:t xml:space="preserve">Describe </w:t>
            </w:r>
            <w:r>
              <w:rPr>
                <w:rFonts w:ascii="Calibri" w:hAnsi="Calibri" w:cs="Arial"/>
                <w:bCs/>
                <w:i/>
                <w:color w:val="000000"/>
                <w:lang w:eastAsia="da-DK"/>
              </w:rPr>
              <w:t>socio-political context of the counry</w:t>
            </w:r>
          </w:p>
        </w:tc>
      </w:tr>
    </w:tbl>
    <w:p w14:paraId="504204AC" w14:textId="77777777" w:rsidR="00804CE6" w:rsidRPr="00466760" w:rsidRDefault="00804CE6" w:rsidP="00804CE6">
      <w:pPr>
        <w:rPr>
          <w:rFonts w:ascii="Calibri" w:hAnsi="Calibri"/>
          <w:b/>
          <w:color w:val="FF0000"/>
        </w:rPr>
      </w:pPr>
    </w:p>
    <w:p w14:paraId="29D3F15D" w14:textId="77777777" w:rsidR="00131166" w:rsidRPr="00466760" w:rsidRDefault="00131166" w:rsidP="00131166">
      <w:pPr>
        <w:rPr>
          <w:rFonts w:ascii="Calibri" w:hAnsi="Calibri" w:cs="Gill Sans"/>
        </w:rPr>
      </w:pPr>
      <w:r w:rsidRPr="00466760">
        <w:rPr>
          <w:rFonts w:ascii="Calibri" w:hAnsi="Calibri" w:cs="Gill Sans"/>
        </w:rPr>
        <w:t xml:space="preserve">Last Updated: </w:t>
      </w:r>
      <w:r w:rsidRPr="00466760">
        <w:rPr>
          <w:rFonts w:ascii="Calibri" w:hAnsi="Calibri" w:cs="Gill Sans"/>
        </w:rPr>
        <w:tab/>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14:paraId="42DF4FCE" w14:textId="77777777" w:rsidR="00131166" w:rsidRPr="00466760" w:rsidRDefault="00131166" w:rsidP="00131166">
      <w:pPr>
        <w:rPr>
          <w:rFonts w:ascii="Calibri" w:hAnsi="Calibri" w:cs="Gill Sans"/>
        </w:rPr>
      </w:pPr>
      <w:r w:rsidRPr="00466760">
        <w:rPr>
          <w:rFonts w:ascii="Calibri" w:hAnsi="Calibri" w:cs="Gill Sans"/>
        </w:rPr>
        <w:t>Next Update Due:</w:t>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14:paraId="6BBFCD94" w14:textId="77777777" w:rsidR="006E631B" w:rsidRDefault="006E631B">
      <w:pPr>
        <w:rPr>
          <w:rFonts w:ascii="Calibri" w:hAnsi="Calibri"/>
          <w:b/>
          <w:color w:val="0070C0"/>
        </w:rPr>
      </w:pPr>
      <w:r>
        <w:rPr>
          <w:rFonts w:ascii="Calibri" w:hAnsi="Calibri"/>
          <w:b/>
          <w:color w:val="0070C0"/>
        </w:rPr>
        <w:br w:type="page"/>
      </w:r>
    </w:p>
    <w:p w14:paraId="0FBA159A" w14:textId="5D57D8BE" w:rsidR="00804CE6" w:rsidRPr="0092794D" w:rsidRDefault="00804CE6" w:rsidP="00804CE6">
      <w:pPr>
        <w:rPr>
          <w:rFonts w:ascii="Calibri" w:hAnsi="Calibri"/>
          <w:b/>
          <w:color w:val="0070C0"/>
        </w:rPr>
      </w:pPr>
      <w:r w:rsidRPr="0092794D">
        <w:rPr>
          <w:rFonts w:ascii="Calibri" w:hAnsi="Calibri"/>
          <w:b/>
          <w:color w:val="0070C0"/>
        </w:rPr>
        <w:lastRenderedPageBreak/>
        <w:t xml:space="preserve">2. EDUCATION SECTOR OVERVIEW </w:t>
      </w:r>
      <w:r w:rsidRPr="0092794D">
        <w:rPr>
          <w:rFonts w:ascii="Calibri" w:hAnsi="Calibri"/>
          <w:color w:val="0070C0"/>
        </w:rPr>
        <w:t>(</w:t>
      </w:r>
      <w:r w:rsidR="00131166">
        <w:rPr>
          <w:rFonts w:ascii="Calibri" w:hAnsi="Calibri"/>
          <w:color w:val="0070C0"/>
        </w:rPr>
        <w:t>3-5</w:t>
      </w:r>
      <w:r w:rsidRPr="0092794D">
        <w:rPr>
          <w:rFonts w:ascii="Calibri" w:hAnsi="Calibri"/>
          <w:color w:val="0070C0"/>
        </w:rPr>
        <w:t xml:space="preserve"> pages maximum)</w:t>
      </w:r>
    </w:p>
    <w:p w14:paraId="70DB639F"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612ACCD1" w14:textId="77777777" w:rsidTr="0017048A">
        <w:trPr>
          <w:trHeight w:val="1621"/>
        </w:trPr>
        <w:tc>
          <w:tcPr>
            <w:tcW w:w="5000" w:type="pct"/>
            <w:shd w:val="clear" w:color="000000" w:fill="auto"/>
            <w:hideMark/>
          </w:tcPr>
          <w:p w14:paraId="2B89D12F"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Structure of the Education System: </w:t>
            </w:r>
            <w:r w:rsidRPr="00466760">
              <w:rPr>
                <w:rFonts w:ascii="Calibri" w:hAnsi="Calibri" w:cs="Gill Sans"/>
                <w:bCs/>
                <w:i/>
                <w:color w:val="000000"/>
                <w:lang w:eastAsia="da-DK"/>
              </w:rPr>
              <w:t xml:space="preserve">Briefly describe divisions, grade levels </w:t>
            </w:r>
            <w:r w:rsidRPr="00466760">
              <w:rPr>
                <w:rFonts w:ascii="Calibri" w:hAnsi="Calibri" w:cs="Gill Sans"/>
                <w:bCs/>
                <w:i/>
              </w:rPr>
              <w:t xml:space="preserve">(eg. pre-school/ECCD (incl. K), lower primary (1,2,3), upper primary (4,5,6), lower secondary (7,8,9), upper secondary (10,11,12)). </w:t>
            </w:r>
            <w:r w:rsidRPr="00466760">
              <w:rPr>
                <w:rFonts w:ascii="Calibri" w:hAnsi="Calibri" w:cs="Gill Sans"/>
                <w:bCs/>
                <w:i/>
                <w:color w:val="000000"/>
                <w:lang w:eastAsia="da-DK"/>
              </w:rPr>
              <w:t>Description types of schools and proportion of these (private, public, religious, formal, non-formal etc.). Which grades/levels/forms are compulsory? Which are free? What fees or costs do families pay?</w:t>
            </w:r>
            <w:r w:rsidRPr="00466760">
              <w:rPr>
                <w:rFonts w:ascii="Calibri" w:hAnsi="Calibri" w:cs="Gill Sans"/>
                <w:b/>
                <w:bCs/>
                <w:i/>
                <w:color w:val="000000"/>
                <w:lang w:eastAsia="da-DK"/>
              </w:rPr>
              <w:t xml:space="preserve"> </w:t>
            </w:r>
            <w:r w:rsidRPr="00466760">
              <w:rPr>
                <w:rFonts w:ascii="Calibri" w:hAnsi="Calibri" w:cs="Gill Sans"/>
                <w:bCs/>
                <w:i/>
                <w:color w:val="000000"/>
                <w:lang w:eastAsia="da-DK"/>
              </w:rPr>
              <w:t>Who runs and operates schools? (be sure to include key actors/# and % in an appendix.</w:t>
            </w:r>
          </w:p>
        </w:tc>
      </w:tr>
    </w:tbl>
    <w:p w14:paraId="42005879"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4B9AD762" w14:textId="77777777" w:rsidTr="0017048A">
        <w:trPr>
          <w:trHeight w:val="495"/>
        </w:trPr>
        <w:tc>
          <w:tcPr>
            <w:tcW w:w="5000" w:type="pct"/>
            <w:shd w:val="clear" w:color="000000" w:fill="auto"/>
            <w:hideMark/>
          </w:tcPr>
          <w:p w14:paraId="224EFF0A"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Number of Schools, Students and Teachers</w:t>
            </w:r>
            <w:r w:rsidRPr="00466760">
              <w:rPr>
                <w:rFonts w:ascii="Calibri" w:hAnsi="Calibri" w:cs="Gill Sans"/>
                <w:bCs/>
                <w:i/>
                <w:color w:val="000000"/>
                <w:lang w:eastAsia="da-DK"/>
              </w:rPr>
              <w:t>: disaggregated by type (with sub-national numbers in appendices). What is the range of size of schools? Type of residential schools?</w:t>
            </w:r>
          </w:p>
        </w:tc>
      </w:tr>
    </w:tbl>
    <w:p w14:paraId="0E459FA6"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489E9D98" w14:textId="77777777" w:rsidTr="0017048A">
        <w:trPr>
          <w:trHeight w:val="495"/>
        </w:trPr>
        <w:tc>
          <w:tcPr>
            <w:tcW w:w="5000" w:type="pct"/>
            <w:shd w:val="clear" w:color="000000" w:fill="auto"/>
            <w:hideMark/>
          </w:tcPr>
          <w:p w14:paraId="200A5D00"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School Enrolment and Completion Rates and Literacy rates:</w:t>
            </w:r>
            <w:r w:rsidRPr="00466760">
              <w:rPr>
                <w:rFonts w:ascii="Calibri" w:hAnsi="Calibri" w:cs="Gill Sans"/>
                <w:bCs/>
                <w:i/>
                <w:color w:val="000000"/>
                <w:lang w:eastAsia="da-DK"/>
              </w:rPr>
              <w:t xml:space="preserve"> disaggregated by level, gender; students with disabilities (where possible)</w:t>
            </w:r>
          </w:p>
        </w:tc>
      </w:tr>
    </w:tbl>
    <w:p w14:paraId="0810ACD5" w14:textId="77777777"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14D5739C" w14:textId="77777777" w:rsidTr="0017048A">
        <w:trPr>
          <w:trHeight w:val="495"/>
        </w:trPr>
        <w:tc>
          <w:tcPr>
            <w:tcW w:w="5000" w:type="pct"/>
            <w:shd w:val="clear" w:color="000000" w:fill="auto"/>
            <w:hideMark/>
          </w:tcPr>
          <w:p w14:paraId="02C32E57"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School Year: </w:t>
            </w:r>
            <w:r w:rsidRPr="00466760">
              <w:rPr>
                <w:rFonts w:ascii="Calibri" w:hAnsi="Calibri" w:cs="Gill Sans"/>
                <w:bCs/>
                <w:i/>
                <w:color w:val="000000"/>
                <w:lang w:eastAsia="da-DK"/>
              </w:rPr>
              <w:t xml:space="preserve">Beginning / end of school year and major breaks; normative number of school days per year; number of student/teacher contact hours per school day; </w:t>
            </w:r>
          </w:p>
        </w:tc>
      </w:tr>
    </w:tbl>
    <w:p w14:paraId="5BC0DD65" w14:textId="77777777"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71188CB9" w14:textId="77777777" w:rsidTr="0017048A">
        <w:trPr>
          <w:trHeight w:val="495"/>
        </w:trPr>
        <w:tc>
          <w:tcPr>
            <w:tcW w:w="5000" w:type="pct"/>
            <w:shd w:val="clear" w:color="000000" w:fill="auto"/>
            <w:hideMark/>
          </w:tcPr>
          <w:p w14:paraId="10FA659A"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Organization of Education Sector: </w:t>
            </w:r>
            <w:r w:rsidRPr="00466760">
              <w:rPr>
                <w:rFonts w:ascii="Calibri" w:hAnsi="Calibri" w:cs="Gill Sans"/>
                <w:bCs/>
                <w:i/>
                <w:color w:val="000000"/>
                <w:lang w:eastAsia="da-DK"/>
              </w:rPr>
              <w:t>organogram(s); policy/management at what levels; any school-based management; school safety focal points at what levels; focal points for 1. safe school facilities 2. School Safety Management 3. Risk reduction and resilience education; key policies or standards for school safety  in general</w:t>
            </w:r>
          </w:p>
        </w:tc>
      </w:tr>
    </w:tbl>
    <w:p w14:paraId="55DB95DC" w14:textId="77777777"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788BBC87" w14:textId="77777777" w:rsidTr="0017048A">
        <w:trPr>
          <w:trHeight w:val="495"/>
        </w:trPr>
        <w:tc>
          <w:tcPr>
            <w:tcW w:w="5000" w:type="pct"/>
            <w:shd w:val="clear" w:color="000000" w:fill="auto"/>
            <w:hideMark/>
          </w:tcPr>
          <w:p w14:paraId="6410EE1D"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Education Management Information Systems: </w:t>
            </w:r>
            <w:r w:rsidRPr="00466760">
              <w:rPr>
                <w:rFonts w:ascii="Calibri" w:hAnsi="Calibri" w:cs="Gill Sans"/>
                <w:bCs/>
                <w:i/>
                <w:color w:val="000000"/>
                <w:lang w:eastAsia="da-DK"/>
              </w:rPr>
              <w:t>current capacity (digital, spatial data on digital map; type of data, community-accessibility if any; public networks for crowd-sourced geo-spatial data; including any maintenance or school needs data; vulnerability or capacity data; including ability to include damage assessment data;</w:t>
            </w:r>
          </w:p>
        </w:tc>
      </w:tr>
    </w:tbl>
    <w:p w14:paraId="23CC79C3"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0AC5ABE5" w14:textId="77777777" w:rsidTr="0017048A">
        <w:trPr>
          <w:trHeight w:val="495"/>
        </w:trPr>
        <w:tc>
          <w:tcPr>
            <w:tcW w:w="5000" w:type="pct"/>
            <w:shd w:val="clear" w:color="000000" w:fill="auto"/>
            <w:hideMark/>
          </w:tcPr>
          <w:p w14:paraId="7667E4E9" w14:textId="77777777" w:rsidR="00804CE6" w:rsidRPr="00466760" w:rsidRDefault="00804CE6" w:rsidP="0017048A">
            <w:pPr>
              <w:rPr>
                <w:rFonts w:ascii="Calibri" w:hAnsi="Calibri" w:cs="Gill Sans"/>
                <w:bCs/>
                <w:i/>
              </w:rPr>
            </w:pPr>
            <w:r w:rsidRPr="00466760">
              <w:rPr>
                <w:rFonts w:ascii="Calibri" w:hAnsi="Calibri" w:cs="Gill Sans"/>
                <w:b/>
                <w:bCs/>
                <w:i/>
                <w:color w:val="000000"/>
                <w:lang w:eastAsia="da-DK"/>
              </w:rPr>
              <w:t>School population:</w:t>
            </w:r>
            <w:r w:rsidRPr="00466760">
              <w:rPr>
                <w:rFonts w:ascii="Calibri" w:hAnsi="Calibri" w:cs="Gill Sans"/>
                <w:bCs/>
                <w:i/>
                <w:color w:val="000000"/>
                <w:lang w:eastAsia="da-DK"/>
              </w:rPr>
              <w:t xml:space="preserve"> </w:t>
            </w:r>
            <w:r w:rsidRPr="00466760">
              <w:rPr>
                <w:rFonts w:ascii="Calibri" w:hAnsi="Calibri" w:cs="Gill Sans"/>
                <w:bCs/>
                <w:i/>
              </w:rPr>
              <w:t>Integration or segregation girls and boys, minority language groups, and children with disabilities; Any structural inequities in distribution of education resources (including urban and rural and conflict-affected vs. non-affected areas</w:t>
            </w:r>
            <w:proofErr w:type="gramStart"/>
            <w:r w:rsidRPr="00466760">
              <w:rPr>
                <w:rFonts w:ascii="Calibri" w:hAnsi="Calibri" w:cs="Gill Sans"/>
                <w:bCs/>
                <w:i/>
              </w:rPr>
              <w:t>)..</w:t>
            </w:r>
            <w:proofErr w:type="gramEnd"/>
          </w:p>
        </w:tc>
      </w:tr>
    </w:tbl>
    <w:p w14:paraId="5C601D5F" w14:textId="77777777" w:rsidR="00804CE6" w:rsidRPr="00466760" w:rsidRDefault="00804CE6" w:rsidP="00804CE6">
      <w:pPr>
        <w:rPr>
          <w:rFonts w:ascii="Calibri" w:hAnsi="Calibri" w:cs="Gill Sans"/>
        </w:rPr>
      </w:pPr>
    </w:p>
    <w:p w14:paraId="6E53B3A7" w14:textId="77777777" w:rsidR="00804CE6" w:rsidRPr="00466760" w:rsidRDefault="00804CE6" w:rsidP="00804CE6">
      <w:pPr>
        <w:rPr>
          <w:rFonts w:ascii="Calibri" w:hAnsi="Calibri" w:cs="Gill Sans"/>
          <w:bCs/>
          <w:i/>
        </w:rPr>
      </w:pPr>
    </w:p>
    <w:p w14:paraId="1C200E53" w14:textId="77777777" w:rsidR="00804CE6" w:rsidRPr="00466760" w:rsidRDefault="00804CE6" w:rsidP="00804CE6">
      <w:pPr>
        <w:rPr>
          <w:rFonts w:ascii="Calibri" w:hAnsi="Calibri" w:cs="Gill Sans"/>
        </w:rPr>
      </w:pPr>
      <w:r w:rsidRPr="00466760">
        <w:rPr>
          <w:rFonts w:ascii="Calibri" w:hAnsi="Calibri" w:cs="Gill Sans"/>
        </w:rPr>
        <w:t xml:space="preserve">Last Updated: </w:t>
      </w:r>
      <w:r w:rsidRPr="00466760">
        <w:rPr>
          <w:rFonts w:ascii="Calibri" w:hAnsi="Calibri" w:cs="Gill Sans"/>
        </w:rPr>
        <w:tab/>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14:paraId="14D234FC" w14:textId="77777777" w:rsidR="00804CE6" w:rsidRPr="00466760" w:rsidRDefault="00804CE6" w:rsidP="00804CE6">
      <w:pPr>
        <w:rPr>
          <w:rFonts w:ascii="Calibri" w:hAnsi="Calibri" w:cs="Gill Sans"/>
        </w:rPr>
      </w:pPr>
      <w:r w:rsidRPr="00466760">
        <w:rPr>
          <w:rFonts w:ascii="Calibri" w:hAnsi="Calibri" w:cs="Gill Sans"/>
        </w:rPr>
        <w:t>Next Update Due:</w:t>
      </w:r>
      <w:r w:rsidRPr="00466760">
        <w:rPr>
          <w:rFonts w:ascii="Calibri" w:hAnsi="Calibri" w:cs="Gill Sans"/>
        </w:rPr>
        <w:tab/>
      </w:r>
      <w:r w:rsidRPr="00466760">
        <w:rPr>
          <w:rFonts w:ascii="Calibri" w:hAnsi="Calibri" w:cs="Gill Sans"/>
        </w:rPr>
        <w:tab/>
      </w:r>
      <w:r w:rsidRPr="00466760">
        <w:rPr>
          <w:rFonts w:ascii="Calibri" w:hAnsi="Calibri" w:cs="Gill Sans"/>
        </w:rPr>
        <w:tab/>
        <w:t xml:space="preserve">By: </w:t>
      </w:r>
    </w:p>
    <w:p w14:paraId="5F476F2D" w14:textId="77777777" w:rsidR="00804CE6" w:rsidRPr="0092794D" w:rsidRDefault="00804CE6" w:rsidP="00804CE6">
      <w:pPr>
        <w:rPr>
          <w:rFonts w:ascii="Calibri" w:hAnsi="Calibri"/>
          <w:b/>
          <w:color w:val="0070C0"/>
        </w:rPr>
      </w:pPr>
      <w:r w:rsidRPr="00466760">
        <w:rPr>
          <w:rFonts w:ascii="Calibri" w:hAnsi="Calibri"/>
          <w:b/>
          <w:color w:val="DC241F"/>
        </w:rPr>
        <w:br w:type="page"/>
      </w:r>
      <w:r w:rsidRPr="0092794D">
        <w:rPr>
          <w:rFonts w:ascii="Calibri" w:hAnsi="Calibri"/>
          <w:b/>
          <w:color w:val="0070C0"/>
        </w:rPr>
        <w:lastRenderedPageBreak/>
        <w:t xml:space="preserve">3. HAZARDS AND RISKS OVERVIEW </w:t>
      </w:r>
      <w:r w:rsidRPr="0092794D">
        <w:rPr>
          <w:rFonts w:ascii="Calibri" w:hAnsi="Calibri"/>
          <w:color w:val="0070C0"/>
        </w:rPr>
        <w:t>(2 pages maximum)</w:t>
      </w:r>
    </w:p>
    <w:p w14:paraId="52810410"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36D0F943" w14:textId="77777777" w:rsidTr="0017048A">
        <w:trPr>
          <w:trHeight w:val="495"/>
        </w:trPr>
        <w:tc>
          <w:tcPr>
            <w:tcW w:w="5000" w:type="pct"/>
            <w:shd w:val="clear" w:color="000000" w:fill="auto"/>
            <w:hideMark/>
          </w:tcPr>
          <w:p w14:paraId="3A85B72C" w14:textId="1AD8780F"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Natural, </w:t>
            </w:r>
            <w:r w:rsidR="00A451E8">
              <w:rPr>
                <w:rFonts w:ascii="Calibri" w:hAnsi="Calibri" w:cs="Arial"/>
                <w:b/>
                <w:bCs/>
                <w:i/>
                <w:color w:val="000000"/>
                <w:lang w:eastAsia="da-DK"/>
              </w:rPr>
              <w:t xml:space="preserve">climate-change-induced, </w:t>
            </w:r>
            <w:r w:rsidRPr="00466760">
              <w:rPr>
                <w:rFonts w:ascii="Calibri" w:hAnsi="Calibri" w:cs="Arial"/>
                <w:b/>
                <w:bCs/>
                <w:i/>
                <w:color w:val="000000"/>
                <w:lang w:eastAsia="da-DK"/>
              </w:rPr>
              <w:t xml:space="preserve">technological, human-created hazards: </w:t>
            </w:r>
            <w:r w:rsidRPr="00466760">
              <w:rPr>
                <w:rFonts w:ascii="Calibri" w:hAnsi="Calibri" w:cs="Arial"/>
                <w:bCs/>
                <w:i/>
                <w:color w:val="000000"/>
                <w:lang w:eastAsia="da-DK"/>
              </w:rPr>
              <w:t xml:space="preserve">List and describe scope and severity of each hazard referring both to calendar of season threats and in relation to different sub-national jurisdictions (include maps in Appendix) </w:t>
            </w:r>
          </w:p>
        </w:tc>
      </w:tr>
    </w:tbl>
    <w:p w14:paraId="09F756DC"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5AABB561" w14:textId="77777777" w:rsidTr="0017048A">
        <w:trPr>
          <w:trHeight w:val="495"/>
        </w:trPr>
        <w:tc>
          <w:tcPr>
            <w:tcW w:w="5000" w:type="pct"/>
            <w:shd w:val="clear" w:color="000000" w:fill="auto"/>
            <w:hideMark/>
          </w:tcPr>
          <w:p w14:paraId="70CBEF64" w14:textId="77777777"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Historical impacts of hazards, disasters, conflict, and inter-personal violence on schools and related child-protection: </w:t>
            </w:r>
            <w:r w:rsidRPr="00466760">
              <w:rPr>
                <w:rFonts w:ascii="Calibri" w:hAnsi="Calibri" w:cs="Arial"/>
                <w:bCs/>
                <w:i/>
                <w:color w:val="000000"/>
                <w:lang w:eastAsia="da-DK"/>
              </w:rPr>
              <w:t xml:space="preserve">specific and general, including near-misses; impact of recurrent as well as low frequency/high impact events; dynamics or issues related to host community/refugee populations or internally displaced persons. (Remember to include: attacks against schools or school children in and on the way to school, physical and humiliating punishment, gender-based violence, …. </w:t>
            </w:r>
          </w:p>
        </w:tc>
      </w:tr>
    </w:tbl>
    <w:p w14:paraId="085A335E"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20460646" w14:textId="77777777" w:rsidTr="0017048A">
        <w:trPr>
          <w:trHeight w:val="495"/>
        </w:trPr>
        <w:tc>
          <w:tcPr>
            <w:tcW w:w="5000" w:type="pct"/>
            <w:shd w:val="clear" w:color="000000" w:fill="auto"/>
            <w:hideMark/>
          </w:tcPr>
          <w:p w14:paraId="07714A8F" w14:textId="77777777"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Livelihood &amp; poverty impacts: </w:t>
            </w:r>
            <w:r w:rsidRPr="00466760">
              <w:rPr>
                <w:rFonts w:ascii="Calibri" w:hAnsi="Calibri" w:cs="Arial"/>
                <w:bCs/>
                <w:i/>
                <w:color w:val="000000"/>
                <w:lang w:eastAsia="da-DK"/>
              </w:rPr>
              <w:t>explain the livelihood and poverty impacts of  hazards and risks that the country is exposed to</w:t>
            </w:r>
          </w:p>
        </w:tc>
      </w:tr>
    </w:tbl>
    <w:p w14:paraId="396B795B" w14:textId="77777777" w:rsidR="00804CE6" w:rsidRPr="00466760" w:rsidRDefault="00804CE6" w:rsidP="00804CE6">
      <w:pPr>
        <w:rPr>
          <w:rFonts w:ascii="Calibri" w:hAnsi="Calibri"/>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16635C70" w14:textId="77777777" w:rsidTr="0017048A">
        <w:trPr>
          <w:trHeight w:val="495"/>
        </w:trPr>
        <w:tc>
          <w:tcPr>
            <w:tcW w:w="5000" w:type="pct"/>
            <w:shd w:val="clear" w:color="000000" w:fill="auto"/>
            <w:hideMark/>
          </w:tcPr>
          <w:p w14:paraId="6B1B6E4C" w14:textId="77777777" w:rsidR="00804CE6" w:rsidRPr="00466760" w:rsidRDefault="00804CE6" w:rsidP="0017048A">
            <w:pPr>
              <w:rPr>
                <w:rFonts w:ascii="Calibri" w:hAnsi="Calibri" w:cs="Arial"/>
                <w:bCs/>
                <w:i/>
                <w:color w:val="000000"/>
                <w:lang w:eastAsia="da-DK"/>
              </w:rPr>
            </w:pPr>
            <w:r w:rsidRPr="00466760">
              <w:rPr>
                <w:rFonts w:ascii="Calibri" w:hAnsi="Calibri" w:cs="Arial"/>
                <w:b/>
                <w:bCs/>
                <w:i/>
                <w:color w:val="000000"/>
                <w:lang w:eastAsia="da-DK"/>
              </w:rPr>
              <w:t xml:space="preserve">Conflict analysis: </w:t>
            </w:r>
            <w:r w:rsidRPr="00466760">
              <w:rPr>
                <w:rFonts w:ascii="Calibri" w:hAnsi="Calibri" w:cs="Arial"/>
                <w:bCs/>
                <w:i/>
                <w:color w:val="000000"/>
                <w:lang w:eastAsia="da-DK"/>
              </w:rPr>
              <w:t>Where conflict risks exist, please add a Conflict Analysis, using the most appropriate template for your context.</w:t>
            </w:r>
          </w:p>
        </w:tc>
      </w:tr>
    </w:tbl>
    <w:p w14:paraId="7CDDEDDB" w14:textId="77777777" w:rsidR="00804CE6" w:rsidRPr="00466760" w:rsidRDefault="00804CE6" w:rsidP="00804CE6">
      <w:pPr>
        <w:rPr>
          <w:rFonts w:ascii="Calibri" w:hAnsi="Calibri"/>
          <w:b/>
          <w:color w:val="FF0000"/>
        </w:rPr>
      </w:pPr>
    </w:p>
    <w:p w14:paraId="68FADB19" w14:textId="77777777" w:rsidR="00804CE6" w:rsidRPr="00466760" w:rsidRDefault="00804CE6" w:rsidP="00804CE6">
      <w:pPr>
        <w:rPr>
          <w:rFonts w:ascii="Calibri" w:hAnsi="Calibri"/>
          <w:b/>
          <w:color w:val="000000" w:themeColor="text1"/>
        </w:rPr>
      </w:pPr>
      <w:r w:rsidRPr="00466760">
        <w:rPr>
          <w:rFonts w:ascii="Calibri" w:hAnsi="Calibri"/>
          <w:b/>
          <w:color w:val="000000" w:themeColor="text1"/>
        </w:rPr>
        <w:t>Please consider all hazards:</w:t>
      </w:r>
    </w:p>
    <w:p w14:paraId="637ED5CA" w14:textId="77777777" w:rsidR="0094139F" w:rsidRPr="003943F2" w:rsidRDefault="0094139F" w:rsidP="0094139F">
      <w:pPr>
        <w:rPr>
          <w:rFonts w:ascii="Calibri" w:hAnsi="Calibri"/>
          <w:color w:val="000000" w:themeColor="text1"/>
          <w:sz w:val="20"/>
          <w:szCs w:val="20"/>
        </w:rPr>
      </w:pPr>
    </w:p>
    <w:p w14:paraId="0772A121" w14:textId="01D649FF" w:rsidR="0094139F" w:rsidRDefault="00A95209" w:rsidP="0094139F">
      <w:pPr>
        <w:rPr>
          <w:rFonts w:ascii="Calibri" w:eastAsia="Times New Roman" w:hAnsi="Calibri" w:cs="Times New Roman"/>
          <w:color w:val="222222"/>
          <w:sz w:val="20"/>
          <w:szCs w:val="20"/>
          <w:lang w:eastAsia="ja-JP"/>
        </w:rPr>
      </w:pPr>
      <w:r>
        <w:rPr>
          <w:rFonts w:ascii="Calibri" w:eastAsia="Times New Roman" w:hAnsi="Calibri" w:cs="Times New Roman"/>
          <w:noProof/>
          <w:color w:val="222222"/>
          <w:sz w:val="20"/>
          <w:szCs w:val="20"/>
          <w:lang w:eastAsia="ja-JP"/>
        </w:rPr>
        <w:drawing>
          <wp:inline distT="0" distB="0" distL="0" distR="0" wp14:anchorId="14E17004" wp14:editId="182FC53D">
            <wp:extent cx="5634990" cy="1417320"/>
            <wp:effectExtent l="0" t="0" r="3810" b="5080"/>
            <wp:docPr id="2138288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288858" name="Picture 2138288858"/>
                    <pic:cNvPicPr/>
                  </pic:nvPicPr>
                  <pic:blipFill>
                    <a:blip r:embed="rId8">
                      <a:extLst>
                        <a:ext uri="{28A0092B-C50C-407E-A947-70E740481C1C}">
                          <a14:useLocalDpi xmlns:a14="http://schemas.microsoft.com/office/drawing/2010/main" val="0"/>
                        </a:ext>
                      </a:extLst>
                    </a:blip>
                    <a:stretch>
                      <a:fillRect/>
                    </a:stretch>
                  </pic:blipFill>
                  <pic:spPr>
                    <a:xfrm>
                      <a:off x="0" y="0"/>
                      <a:ext cx="5634990" cy="1417320"/>
                    </a:xfrm>
                    <a:prstGeom prst="rect">
                      <a:avLst/>
                    </a:prstGeom>
                  </pic:spPr>
                </pic:pic>
              </a:graphicData>
            </a:graphic>
          </wp:inline>
        </w:drawing>
      </w:r>
    </w:p>
    <w:p w14:paraId="6E0ABA36" w14:textId="77777777" w:rsidR="00A95209" w:rsidRDefault="00A95209" w:rsidP="00804CE6">
      <w:pPr>
        <w:rPr>
          <w:rFonts w:ascii="Calibri" w:hAnsi="Calibri"/>
        </w:rPr>
      </w:pPr>
    </w:p>
    <w:p w14:paraId="27E452BB" w14:textId="77777777" w:rsidR="00A95209" w:rsidRDefault="00A95209" w:rsidP="00804CE6">
      <w:pPr>
        <w:rPr>
          <w:rFonts w:ascii="Calibri" w:hAnsi="Calibri"/>
        </w:rPr>
      </w:pPr>
    </w:p>
    <w:p w14:paraId="19E08EA2" w14:textId="77777777" w:rsidR="00A95209" w:rsidRDefault="00A95209" w:rsidP="00804CE6">
      <w:pPr>
        <w:rPr>
          <w:rFonts w:ascii="Calibri" w:hAnsi="Calibri"/>
        </w:rPr>
      </w:pPr>
    </w:p>
    <w:p w14:paraId="1E36D26B" w14:textId="7D46A2CD"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r>
      <w:r>
        <w:rPr>
          <w:rFonts w:ascii="Calibri" w:hAnsi="Calibri"/>
        </w:rPr>
        <w:tab/>
      </w:r>
      <w:r w:rsidRPr="00466760">
        <w:rPr>
          <w:rFonts w:ascii="Calibri" w:hAnsi="Calibri"/>
        </w:rPr>
        <w:t xml:space="preserve">By:  </w:t>
      </w:r>
    </w:p>
    <w:p w14:paraId="38332658" w14:textId="77777777" w:rsidR="00804CE6" w:rsidRPr="00466760" w:rsidRDefault="00804CE6" w:rsidP="00804CE6">
      <w:pPr>
        <w:rPr>
          <w:rFonts w:ascii="Calibri" w:hAnsi="Calibri"/>
        </w:rPr>
      </w:pPr>
      <w:r w:rsidRPr="00466760">
        <w:rPr>
          <w:rFonts w:ascii="Calibri" w:hAnsi="Calibri"/>
        </w:rPr>
        <w:t>Next Update Due:</w:t>
      </w:r>
      <w:r w:rsidRPr="00466760">
        <w:rPr>
          <w:rFonts w:ascii="Calibri" w:hAnsi="Calibri"/>
        </w:rPr>
        <w:tab/>
      </w:r>
      <w:r w:rsidRPr="00466760">
        <w:rPr>
          <w:rFonts w:ascii="Calibri" w:hAnsi="Calibri"/>
        </w:rPr>
        <w:tab/>
      </w:r>
      <w:r w:rsidRPr="00466760">
        <w:rPr>
          <w:rFonts w:ascii="Calibri" w:hAnsi="Calibri"/>
        </w:rPr>
        <w:tab/>
        <w:t xml:space="preserve">By: </w:t>
      </w:r>
    </w:p>
    <w:p w14:paraId="1D52BEC9" w14:textId="77777777" w:rsidR="00804CE6" w:rsidRDefault="00804CE6" w:rsidP="00804CE6">
      <w:pPr>
        <w:rPr>
          <w:rFonts w:ascii="Calibri" w:hAnsi="Calibri"/>
          <w:b/>
          <w:color w:val="DC241F"/>
        </w:rPr>
      </w:pPr>
    </w:p>
    <w:p w14:paraId="0A6DDD12" w14:textId="77777777" w:rsidR="00804CE6" w:rsidRDefault="00804CE6" w:rsidP="00804CE6">
      <w:pPr>
        <w:rPr>
          <w:rFonts w:ascii="Calibri" w:hAnsi="Calibri"/>
          <w:b/>
          <w:color w:val="DC241F"/>
        </w:rPr>
      </w:pPr>
    </w:p>
    <w:p w14:paraId="33C6A9EC" w14:textId="77777777" w:rsidR="00804CE6" w:rsidRDefault="00804CE6" w:rsidP="00804CE6">
      <w:pPr>
        <w:rPr>
          <w:rFonts w:ascii="Calibri" w:hAnsi="Calibri"/>
          <w:b/>
          <w:color w:val="DC241F"/>
        </w:rPr>
      </w:pPr>
    </w:p>
    <w:p w14:paraId="00ACF97C" w14:textId="77777777" w:rsidR="00A95209" w:rsidRDefault="00A95209">
      <w:pPr>
        <w:rPr>
          <w:rFonts w:ascii="Calibri" w:hAnsi="Calibri"/>
          <w:b/>
          <w:color w:val="0070C0"/>
        </w:rPr>
      </w:pPr>
      <w:r>
        <w:rPr>
          <w:rFonts w:ascii="Calibri" w:hAnsi="Calibri"/>
          <w:b/>
          <w:color w:val="0070C0"/>
        </w:rPr>
        <w:br w:type="page"/>
      </w:r>
    </w:p>
    <w:p w14:paraId="677186EB" w14:textId="6AC42FD0" w:rsidR="00804CE6" w:rsidRPr="0092794D" w:rsidRDefault="00804CE6" w:rsidP="00804CE6">
      <w:pPr>
        <w:rPr>
          <w:rFonts w:ascii="Calibri" w:hAnsi="Calibri"/>
          <w:b/>
          <w:color w:val="0070C0"/>
        </w:rPr>
      </w:pPr>
      <w:r w:rsidRPr="0092794D">
        <w:rPr>
          <w:rFonts w:ascii="Calibri" w:hAnsi="Calibri"/>
          <w:b/>
          <w:color w:val="0070C0"/>
        </w:rPr>
        <w:lastRenderedPageBreak/>
        <w:t xml:space="preserve">4. DISASTER RISK MANAGEMENT </w:t>
      </w:r>
      <w:r w:rsidR="00A451E8">
        <w:rPr>
          <w:rFonts w:ascii="Calibri" w:hAnsi="Calibri"/>
          <w:b/>
          <w:color w:val="0070C0"/>
        </w:rPr>
        <w:t xml:space="preserve">&amp; CLIMATE CHANGE </w:t>
      </w:r>
      <w:r w:rsidRPr="0092794D">
        <w:rPr>
          <w:rFonts w:ascii="Calibri" w:hAnsi="Calibri"/>
          <w:b/>
          <w:color w:val="0070C0"/>
        </w:rPr>
        <w:t xml:space="preserve">OVERVIEW </w:t>
      </w:r>
      <w:r w:rsidRPr="0092794D">
        <w:rPr>
          <w:rFonts w:ascii="Calibri" w:hAnsi="Calibri"/>
          <w:color w:val="0070C0"/>
        </w:rPr>
        <w:t>(2</w:t>
      </w:r>
      <w:r w:rsidR="00131166">
        <w:rPr>
          <w:rFonts w:ascii="Calibri" w:hAnsi="Calibri"/>
          <w:color w:val="0070C0"/>
        </w:rPr>
        <w:t>-3</w:t>
      </w:r>
      <w:r w:rsidRPr="0092794D">
        <w:rPr>
          <w:rFonts w:ascii="Calibri" w:hAnsi="Calibri"/>
          <w:color w:val="0070C0"/>
        </w:rPr>
        <w:t xml:space="preserve"> pages maximum)</w:t>
      </w:r>
    </w:p>
    <w:p w14:paraId="0951CA74" w14:textId="77777777" w:rsidR="00804CE6" w:rsidRPr="00466760" w:rsidRDefault="00804CE6" w:rsidP="00804CE6">
      <w:pPr>
        <w:rPr>
          <w:rFonts w:ascii="Calibri" w:hAnsi="Calibri"/>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55BA97DF" w14:textId="77777777" w:rsidTr="0017048A">
        <w:trPr>
          <w:trHeight w:val="495"/>
        </w:trPr>
        <w:tc>
          <w:tcPr>
            <w:tcW w:w="5000" w:type="pct"/>
            <w:shd w:val="clear" w:color="000000" w:fill="auto"/>
            <w:hideMark/>
          </w:tcPr>
          <w:p w14:paraId="21D078E4" w14:textId="2907C634" w:rsidR="00804CE6" w:rsidRPr="00466760" w:rsidRDefault="00804CE6" w:rsidP="0017048A">
            <w:pPr>
              <w:rPr>
                <w:rFonts w:ascii="Calibri" w:hAnsi="Calibri"/>
                <w:i/>
                <w:iCs/>
                <w:lang w:eastAsia="da-DK"/>
              </w:rPr>
            </w:pPr>
            <w:proofErr w:type="gramStart"/>
            <w:r w:rsidRPr="00466760">
              <w:rPr>
                <w:rFonts w:ascii="Calibri" w:hAnsi="Calibri" w:cs="Arial"/>
                <w:b/>
                <w:bCs/>
                <w:i/>
                <w:color w:val="000000"/>
                <w:lang w:eastAsia="da-DK"/>
              </w:rPr>
              <w:t>Political</w:t>
            </w:r>
            <w:r w:rsidRPr="00466760">
              <w:rPr>
                <w:rFonts w:ascii="Calibri" w:hAnsi="Calibri"/>
                <w:i/>
                <w:iCs/>
                <w:lang w:eastAsia="da-DK"/>
              </w:rPr>
              <w:t xml:space="preserve"> :</w:t>
            </w:r>
            <w:proofErr w:type="gramEnd"/>
            <w:r w:rsidRPr="00466760">
              <w:rPr>
                <w:rFonts w:ascii="Calibri" w:hAnsi="Calibri"/>
                <w:i/>
                <w:iCs/>
                <w:lang w:eastAsia="da-DK"/>
              </w:rPr>
              <w:t xml:space="preserve"> What are the disaster management </w:t>
            </w:r>
            <w:r w:rsidR="00A451E8">
              <w:rPr>
                <w:rFonts w:ascii="Calibri" w:hAnsi="Calibri"/>
                <w:i/>
                <w:iCs/>
                <w:lang w:eastAsia="da-DK"/>
              </w:rPr>
              <w:t xml:space="preserve">and climate change adaptation </w:t>
            </w:r>
            <w:r w:rsidRPr="00466760">
              <w:rPr>
                <w:rFonts w:ascii="Calibri" w:hAnsi="Calibri"/>
                <w:i/>
                <w:iCs/>
                <w:lang w:eastAsia="da-DK"/>
              </w:rPr>
              <w:t>structures at national, province/district and community levels?   How involved is government at each level? What is the political will?</w:t>
            </w:r>
          </w:p>
        </w:tc>
      </w:tr>
    </w:tbl>
    <w:p w14:paraId="72612611" w14:textId="77777777" w:rsidR="00804CE6" w:rsidRPr="00466760" w:rsidRDefault="00804CE6" w:rsidP="00804CE6">
      <w:pPr>
        <w:rPr>
          <w:rFonts w:ascii="Calibri" w:hAnsi="Calibri"/>
        </w:rPr>
      </w:pPr>
    </w:p>
    <w:tbl>
      <w:tblP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1F14D60A" w14:textId="77777777" w:rsidTr="0017048A">
        <w:trPr>
          <w:trHeight w:val="347"/>
        </w:trPr>
        <w:tc>
          <w:tcPr>
            <w:tcW w:w="5000" w:type="pct"/>
            <w:shd w:val="clear" w:color="000000" w:fill="auto"/>
            <w:hideMark/>
          </w:tcPr>
          <w:p w14:paraId="13FE5523" w14:textId="3E996FFD" w:rsidR="00804CE6" w:rsidRPr="00466760" w:rsidRDefault="00804CE6" w:rsidP="0017048A">
            <w:pPr>
              <w:rPr>
                <w:rFonts w:ascii="Calibri" w:hAnsi="Calibri" w:cs="Arial"/>
                <w:i/>
                <w:iCs/>
                <w:color w:val="000000"/>
                <w:lang w:eastAsia="da-DK"/>
              </w:rPr>
            </w:pPr>
            <w:r w:rsidRPr="00466760">
              <w:rPr>
                <w:rFonts w:ascii="Calibri" w:hAnsi="Calibri" w:cs="Arial"/>
                <w:b/>
                <w:bCs/>
                <w:i/>
                <w:color w:val="000000"/>
                <w:lang w:val="da-DK" w:eastAsia="da-DK"/>
              </w:rPr>
              <w:t>Economic</w:t>
            </w:r>
            <w:r w:rsidRPr="00466760">
              <w:rPr>
                <w:rFonts w:ascii="Calibri" w:hAnsi="Calibri"/>
                <w:i/>
                <w:iCs/>
                <w:lang w:eastAsia="da-DK"/>
              </w:rPr>
              <w:t xml:space="preserve">: Is government and/or are donors supporting </w:t>
            </w:r>
            <w:proofErr w:type="gramStart"/>
            <w:r w:rsidRPr="00466760">
              <w:rPr>
                <w:rFonts w:ascii="Calibri" w:hAnsi="Calibri"/>
                <w:i/>
                <w:iCs/>
                <w:lang w:eastAsia="da-DK"/>
              </w:rPr>
              <w:t>DRM</w:t>
            </w:r>
            <w:r w:rsidR="00A451E8">
              <w:rPr>
                <w:rFonts w:ascii="Calibri" w:hAnsi="Calibri"/>
                <w:i/>
                <w:iCs/>
                <w:lang w:eastAsia="da-DK"/>
              </w:rPr>
              <w:t xml:space="preserve"> and</w:t>
            </w:r>
            <w:proofErr w:type="gramEnd"/>
            <w:r w:rsidR="00A451E8">
              <w:rPr>
                <w:rFonts w:ascii="Calibri" w:hAnsi="Calibri"/>
                <w:i/>
                <w:iCs/>
                <w:lang w:eastAsia="da-DK"/>
              </w:rPr>
              <w:t xml:space="preserve"> CCA</w:t>
            </w:r>
            <w:r w:rsidRPr="00466760">
              <w:rPr>
                <w:rFonts w:ascii="Calibri" w:hAnsi="Calibri"/>
                <w:i/>
                <w:iCs/>
                <w:lang w:eastAsia="da-DK"/>
              </w:rPr>
              <w:t xml:space="preserve">? If so, how? </w:t>
            </w:r>
          </w:p>
        </w:tc>
      </w:tr>
    </w:tbl>
    <w:p w14:paraId="7D640B8E" w14:textId="77777777" w:rsidR="00804CE6" w:rsidRPr="00466760" w:rsidRDefault="00804CE6" w:rsidP="00804CE6">
      <w:pPr>
        <w:rPr>
          <w:rFonts w:ascii="Calibri" w:hAnsi="Calibri"/>
        </w:rPr>
      </w:pPr>
    </w:p>
    <w:tbl>
      <w:tblPr>
        <w:tblW w:w="4830" w:type="pct"/>
        <w:tblBorders>
          <w:top w:val="single" w:sz="4" w:space="0" w:color="000000"/>
          <w:left w:val="single" w:sz="4" w:space="0" w:color="auto"/>
          <w:bottom w:val="single" w:sz="4" w:space="0" w:color="auto"/>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114A8B57" w14:textId="77777777" w:rsidTr="0017048A">
        <w:trPr>
          <w:trHeight w:val="347"/>
        </w:trPr>
        <w:tc>
          <w:tcPr>
            <w:tcW w:w="5000" w:type="pct"/>
            <w:shd w:val="clear" w:color="000000" w:fill="auto"/>
            <w:hideMark/>
          </w:tcPr>
          <w:p w14:paraId="021C4332" w14:textId="4D5FDC17" w:rsidR="00804CE6" w:rsidRPr="00466760" w:rsidRDefault="00804CE6" w:rsidP="0017048A">
            <w:pPr>
              <w:rPr>
                <w:rFonts w:ascii="Calibri" w:hAnsi="Calibri" w:cs="Arial"/>
                <w:i/>
                <w:iCs/>
                <w:color w:val="000000"/>
                <w:lang w:eastAsia="da-DK"/>
              </w:rPr>
            </w:pPr>
            <w:r w:rsidRPr="00466760">
              <w:rPr>
                <w:rFonts w:ascii="Calibri" w:hAnsi="Calibri" w:cs="Arial"/>
                <w:b/>
                <w:bCs/>
                <w:i/>
                <w:color w:val="000000"/>
                <w:lang w:val="da-DK" w:eastAsia="da-DK"/>
              </w:rPr>
              <w:t xml:space="preserve">Social / Cultural: </w:t>
            </w:r>
            <w:r w:rsidRPr="00466760">
              <w:rPr>
                <w:rFonts w:ascii="Calibri" w:hAnsi="Calibri" w:cs="Arial"/>
                <w:i/>
                <w:iCs/>
                <w:color w:val="000000"/>
                <w:lang w:eastAsia="da-DK"/>
              </w:rPr>
              <w:t xml:space="preserve"> What are the cultural practices in the country/region with respect to </w:t>
            </w:r>
            <w:proofErr w:type="gramStart"/>
            <w:r w:rsidR="00A451E8">
              <w:rPr>
                <w:rFonts w:ascii="Calibri" w:hAnsi="Calibri" w:cs="Arial"/>
                <w:i/>
                <w:iCs/>
                <w:color w:val="000000"/>
                <w:lang w:eastAsia="da-DK"/>
              </w:rPr>
              <w:t>DRR and</w:t>
            </w:r>
            <w:proofErr w:type="gramEnd"/>
            <w:r w:rsidR="00A451E8">
              <w:rPr>
                <w:rFonts w:ascii="Calibri" w:hAnsi="Calibri" w:cs="Arial"/>
                <w:i/>
                <w:iCs/>
                <w:color w:val="000000"/>
                <w:lang w:eastAsia="da-DK"/>
              </w:rPr>
              <w:t xml:space="preserve"> CCA</w:t>
            </w:r>
            <w:r w:rsidRPr="00466760">
              <w:rPr>
                <w:rFonts w:ascii="Calibri" w:hAnsi="Calibri" w:cs="Arial"/>
                <w:i/>
                <w:iCs/>
                <w:color w:val="000000"/>
                <w:lang w:eastAsia="da-DK"/>
              </w:rPr>
              <w:t xml:space="preserve">?   Are local schools and communities involved and/or interested? If so, how? What are the current entry points? </w:t>
            </w:r>
          </w:p>
        </w:tc>
      </w:tr>
    </w:tbl>
    <w:p w14:paraId="73D04898" w14:textId="77777777" w:rsidR="00804CE6" w:rsidRPr="00466760" w:rsidRDefault="00804CE6" w:rsidP="00804CE6">
      <w:pPr>
        <w:rPr>
          <w:rFonts w:ascii="Calibri" w:hAnsi="Calibri"/>
        </w:rPr>
      </w:pPr>
    </w:p>
    <w:tbl>
      <w:tblP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30BBC667" w14:textId="77777777" w:rsidTr="0017048A">
        <w:trPr>
          <w:trHeight w:val="347"/>
        </w:trPr>
        <w:tc>
          <w:tcPr>
            <w:tcW w:w="5000" w:type="pct"/>
            <w:shd w:val="clear" w:color="000000" w:fill="auto"/>
            <w:hideMark/>
          </w:tcPr>
          <w:p w14:paraId="187DE4B6" w14:textId="77777777" w:rsidR="00804CE6" w:rsidRPr="00466760" w:rsidRDefault="00804CE6" w:rsidP="0017048A">
            <w:pPr>
              <w:rPr>
                <w:rFonts w:ascii="Calibri" w:hAnsi="Calibri"/>
                <w:i/>
                <w:iCs/>
                <w:lang w:eastAsia="da-DK"/>
              </w:rPr>
            </w:pPr>
            <w:r w:rsidRPr="00466760">
              <w:rPr>
                <w:rFonts w:ascii="Calibri" w:hAnsi="Calibri" w:cs="Arial"/>
                <w:b/>
                <w:bCs/>
                <w:i/>
                <w:color w:val="000000"/>
                <w:lang w:eastAsia="da-DK"/>
              </w:rPr>
              <w:t xml:space="preserve">Technological: </w:t>
            </w:r>
            <w:r w:rsidRPr="00466760">
              <w:rPr>
                <w:rFonts w:ascii="Calibri" w:hAnsi="Calibri"/>
                <w:i/>
                <w:iCs/>
                <w:lang w:eastAsia="da-DK"/>
              </w:rPr>
              <w:t xml:space="preserve"> What kind of early warning systems are in use with schools and local communities and how effective are these?  What types of communication technology are available to support these systems?</w:t>
            </w:r>
            <w:r w:rsidRPr="00466760">
              <w:rPr>
                <w:rFonts w:ascii="Calibri" w:hAnsi="Calibri" w:cs="Arial"/>
                <w:b/>
                <w:bCs/>
                <w:i/>
                <w:color w:val="000000"/>
                <w:lang w:eastAsia="da-DK"/>
              </w:rPr>
              <w:t> </w:t>
            </w:r>
            <w:r w:rsidRPr="00466760">
              <w:rPr>
                <w:rFonts w:ascii="Calibri" w:hAnsi="Calibri" w:cs="Arial"/>
                <w:bCs/>
                <w:i/>
                <w:color w:val="000000"/>
                <w:lang w:eastAsia="da-DK"/>
              </w:rPr>
              <w:t>Any sub-national support mechanisms available to schools?</w:t>
            </w:r>
          </w:p>
        </w:tc>
      </w:tr>
    </w:tbl>
    <w:p w14:paraId="2EB71E4F" w14:textId="77777777" w:rsidR="00804CE6" w:rsidRPr="00466760" w:rsidRDefault="00804CE6" w:rsidP="00804CE6">
      <w:pPr>
        <w:rPr>
          <w:rFonts w:ascii="Calibri" w:hAnsi="Calibri"/>
        </w:rPr>
      </w:pPr>
    </w:p>
    <w:p w14:paraId="42127BB7" w14:textId="77777777" w:rsidR="00804CE6" w:rsidRPr="00466760" w:rsidRDefault="00804CE6" w:rsidP="00804CE6">
      <w:pPr>
        <w:rPr>
          <w:rFonts w:ascii="Calibri" w:hAnsi="Calibri"/>
          <w:b/>
          <w:color w:val="FF0000"/>
        </w:rPr>
      </w:pPr>
    </w:p>
    <w:p w14:paraId="5A20EC1A"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3C0E8C5E"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152BD3B5" w14:textId="77777777" w:rsidR="00804CE6" w:rsidRPr="00466760" w:rsidRDefault="00804CE6" w:rsidP="00804CE6">
      <w:pPr>
        <w:spacing w:after="200"/>
        <w:rPr>
          <w:rFonts w:ascii="Calibri" w:hAnsi="Calibri"/>
          <w:b/>
          <w:color w:val="FF0000"/>
        </w:rPr>
      </w:pPr>
      <w:r w:rsidRPr="00466760">
        <w:rPr>
          <w:rFonts w:ascii="Calibri" w:hAnsi="Calibri"/>
          <w:b/>
          <w:color w:val="FF0000"/>
        </w:rPr>
        <w:br w:type="page"/>
      </w:r>
    </w:p>
    <w:p w14:paraId="4D658D43" w14:textId="025BD16A" w:rsidR="00804CE6" w:rsidRPr="0092794D" w:rsidRDefault="00804CE6" w:rsidP="00804CE6">
      <w:pPr>
        <w:rPr>
          <w:rFonts w:ascii="Calibri" w:hAnsi="Calibri"/>
          <w:b/>
          <w:color w:val="0070C0"/>
        </w:rPr>
      </w:pPr>
      <w:r w:rsidRPr="0092794D">
        <w:rPr>
          <w:rFonts w:ascii="Calibri" w:hAnsi="Calibri"/>
          <w:b/>
          <w:color w:val="0070C0"/>
        </w:rPr>
        <w:lastRenderedPageBreak/>
        <w:t xml:space="preserve">5. CHILD PROTECTION SYSTEM OVERVIEW </w:t>
      </w:r>
      <w:r w:rsidRPr="0092794D">
        <w:rPr>
          <w:rFonts w:ascii="Calibri" w:hAnsi="Calibri"/>
          <w:color w:val="0070C0"/>
        </w:rPr>
        <w:t>(</w:t>
      </w:r>
      <w:r w:rsidR="00131166">
        <w:rPr>
          <w:rFonts w:ascii="Calibri" w:hAnsi="Calibri"/>
          <w:color w:val="0070C0"/>
        </w:rPr>
        <w:t>2</w:t>
      </w:r>
      <w:r w:rsidRPr="0092794D">
        <w:rPr>
          <w:rFonts w:ascii="Calibri" w:hAnsi="Calibri"/>
          <w:color w:val="0070C0"/>
        </w:rPr>
        <w:t xml:space="preserve"> page</w:t>
      </w:r>
      <w:r w:rsidR="00131166">
        <w:rPr>
          <w:rFonts w:ascii="Calibri" w:hAnsi="Calibri"/>
          <w:color w:val="0070C0"/>
        </w:rPr>
        <w:t>s</w:t>
      </w:r>
      <w:r w:rsidRPr="0092794D">
        <w:rPr>
          <w:rFonts w:ascii="Calibri" w:hAnsi="Calibri"/>
          <w:color w:val="0070C0"/>
        </w:rPr>
        <w:t xml:space="preserve"> maximum)</w:t>
      </w:r>
    </w:p>
    <w:p w14:paraId="4BE91A42" w14:textId="77777777" w:rsidR="00804CE6" w:rsidRPr="00466760" w:rsidRDefault="00804CE6" w:rsidP="00804CE6">
      <w:pPr>
        <w:rPr>
          <w:rFonts w:ascii="Calibri" w:hAnsi="Calibri"/>
          <w:b/>
          <w:color w:val="DC241F"/>
          <w:highlight w:val="yellow"/>
        </w:rPr>
      </w:pPr>
    </w:p>
    <w:p w14:paraId="48A1246D"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24D08598" w14:textId="77777777" w:rsidTr="0017048A">
        <w:trPr>
          <w:trHeight w:val="495"/>
        </w:trPr>
        <w:tc>
          <w:tcPr>
            <w:tcW w:w="5000" w:type="pct"/>
            <w:shd w:val="clear" w:color="000000" w:fill="auto"/>
            <w:hideMark/>
          </w:tcPr>
          <w:p w14:paraId="68FF4A41"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Structure, Organization and Staffing of the Child Protection System: </w:t>
            </w:r>
            <w:r w:rsidRPr="00466760">
              <w:rPr>
                <w:rFonts w:ascii="Calibri" w:hAnsi="Calibri" w:cs="Gill Sans"/>
                <w:bCs/>
                <w:i/>
                <w:color w:val="000000"/>
                <w:lang w:eastAsia="da-DK"/>
              </w:rPr>
              <w:t>Briefly describe the policies, laws, and regulations, child abuse referral mechanisms, staffing levels, and how these relate to existing community-based child protection mechanisms</w:t>
            </w:r>
          </w:p>
        </w:tc>
      </w:tr>
    </w:tbl>
    <w:p w14:paraId="6EA1D3DC"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0E08FBCB" w14:textId="77777777" w:rsidTr="0017048A">
        <w:trPr>
          <w:trHeight w:val="495"/>
        </w:trPr>
        <w:tc>
          <w:tcPr>
            <w:tcW w:w="5000" w:type="pct"/>
            <w:shd w:val="clear" w:color="000000" w:fill="auto"/>
            <w:hideMark/>
          </w:tcPr>
          <w:p w14:paraId="51498F3D"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Laws &amp; regulations:</w:t>
            </w:r>
            <w:r w:rsidRPr="00466760">
              <w:rPr>
                <w:rFonts w:ascii="Calibri" w:hAnsi="Calibri" w:cs="Gill Sans"/>
                <w:bCs/>
                <w:i/>
                <w:color w:val="000000"/>
                <w:lang w:eastAsia="da-DK"/>
              </w:rPr>
              <w:t xml:space="preserve"> disaggregated by level, gender; students with disabilities (where possible)</w:t>
            </w:r>
          </w:p>
        </w:tc>
      </w:tr>
    </w:tbl>
    <w:p w14:paraId="09B04C0D" w14:textId="77777777" w:rsidR="00804CE6" w:rsidRPr="00466760" w:rsidRDefault="00804CE6" w:rsidP="00804CE6">
      <w:pPr>
        <w:rPr>
          <w:rFonts w:ascii="Calibri" w:hAnsi="Calibri" w:cs="Gill Sans"/>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168F0DCD" w14:textId="77777777" w:rsidTr="0017048A">
        <w:trPr>
          <w:trHeight w:val="495"/>
        </w:trPr>
        <w:tc>
          <w:tcPr>
            <w:tcW w:w="5000" w:type="pct"/>
            <w:shd w:val="clear" w:color="000000" w:fill="auto"/>
            <w:hideMark/>
          </w:tcPr>
          <w:p w14:paraId="4B625621" w14:textId="77777777" w:rsidR="00804CE6" w:rsidRPr="00466760" w:rsidRDefault="00804CE6" w:rsidP="0017048A">
            <w:pPr>
              <w:rPr>
                <w:rFonts w:ascii="Calibri" w:hAnsi="Calibri" w:cs="Gill Sans"/>
                <w:i/>
                <w:iCs/>
                <w:lang w:eastAsia="da-DK"/>
              </w:rPr>
            </w:pPr>
            <w:r w:rsidRPr="00466760">
              <w:rPr>
                <w:rFonts w:ascii="Calibri" w:hAnsi="Calibri" w:cs="Gill Sans"/>
                <w:b/>
                <w:bCs/>
                <w:i/>
                <w:color w:val="000000"/>
                <w:lang w:eastAsia="da-DK"/>
              </w:rPr>
              <w:t xml:space="preserve">Role of school personnel in child protection: </w:t>
            </w:r>
            <w:r w:rsidRPr="00466760">
              <w:rPr>
                <w:rFonts w:ascii="Calibri" w:hAnsi="Calibri" w:cs="Gill Sans"/>
                <w:bCs/>
                <w:i/>
                <w:color w:val="000000"/>
                <w:lang w:eastAsia="da-DK"/>
              </w:rPr>
              <w:t>describe limits on corporal punishment, school personnel roles as mandated reporters.</w:t>
            </w:r>
          </w:p>
        </w:tc>
      </w:tr>
    </w:tbl>
    <w:p w14:paraId="091134D6" w14:textId="77777777" w:rsidR="00804CE6" w:rsidRPr="00466760" w:rsidRDefault="00804CE6" w:rsidP="00804CE6">
      <w:pPr>
        <w:rPr>
          <w:rFonts w:ascii="Calibri" w:hAnsi="Calibri" w:cs="Gill Sans"/>
          <w:b/>
          <w:color w:val="FF0000"/>
        </w:rPr>
      </w:pPr>
    </w:p>
    <w:tbl>
      <w:tblPr>
        <w:tblpPr w:leftFromText="180" w:rightFromText="180" w:vertAnchor="text" w:tblpY="1"/>
        <w:tblOverlap w:val="never"/>
        <w:tblW w:w="4830"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8563"/>
      </w:tblGrid>
      <w:tr w:rsidR="00804CE6" w:rsidRPr="00466760" w14:paraId="3F2EA77D" w14:textId="77777777" w:rsidTr="0017048A">
        <w:trPr>
          <w:trHeight w:val="495"/>
        </w:trPr>
        <w:tc>
          <w:tcPr>
            <w:tcW w:w="5000" w:type="pct"/>
            <w:shd w:val="clear" w:color="000000" w:fill="auto"/>
            <w:hideMark/>
          </w:tcPr>
          <w:p w14:paraId="7424B487" w14:textId="77777777" w:rsidR="00804CE6" w:rsidRPr="00466760" w:rsidRDefault="00804CE6" w:rsidP="0017048A">
            <w:pPr>
              <w:rPr>
                <w:rFonts w:ascii="Calibri" w:hAnsi="Calibri" w:cs="Gill Sans"/>
                <w:bCs/>
                <w:i/>
              </w:rPr>
            </w:pPr>
            <w:r w:rsidRPr="00466760">
              <w:rPr>
                <w:rFonts w:ascii="Calibri" w:hAnsi="Calibri" w:cs="Gill Sans"/>
                <w:b/>
                <w:bCs/>
                <w:i/>
                <w:color w:val="000000"/>
                <w:lang w:eastAsia="da-DK"/>
              </w:rPr>
              <w:t>Cultural norms:</w:t>
            </w:r>
            <w:r w:rsidRPr="00466760">
              <w:rPr>
                <w:rFonts w:ascii="Calibri" w:hAnsi="Calibri" w:cs="Gill Sans"/>
                <w:bCs/>
                <w:i/>
                <w:color w:val="000000"/>
                <w:lang w:eastAsia="da-DK"/>
              </w:rPr>
              <w:t xml:space="preserve"> describe range of cultural norms around child protection, and family and community-based systems that can support child-protection</w:t>
            </w:r>
          </w:p>
        </w:tc>
      </w:tr>
    </w:tbl>
    <w:p w14:paraId="7BDC3768" w14:textId="77777777" w:rsidR="00804CE6" w:rsidRPr="00466760" w:rsidRDefault="00804CE6" w:rsidP="00804CE6">
      <w:pPr>
        <w:rPr>
          <w:rFonts w:ascii="Calibri" w:hAnsi="Calibri"/>
          <w:b/>
          <w:color w:val="DC241F"/>
        </w:rPr>
      </w:pPr>
    </w:p>
    <w:p w14:paraId="4A46782F" w14:textId="77777777" w:rsidR="00804CE6" w:rsidRPr="00466760" w:rsidRDefault="00804CE6" w:rsidP="00804CE6">
      <w:pPr>
        <w:rPr>
          <w:rFonts w:ascii="Calibri" w:hAnsi="Calibri"/>
          <w:b/>
          <w:color w:val="DC241F"/>
        </w:rPr>
      </w:pPr>
    </w:p>
    <w:p w14:paraId="1D2E8B37" w14:textId="77777777" w:rsidR="00A95209" w:rsidRDefault="00A95209">
      <w:pPr>
        <w:rPr>
          <w:rFonts w:ascii="Calibri" w:hAnsi="Calibri"/>
          <w:b/>
          <w:color w:val="0070C0"/>
        </w:rPr>
      </w:pPr>
      <w:r>
        <w:rPr>
          <w:rFonts w:ascii="Calibri" w:hAnsi="Calibri"/>
          <w:b/>
          <w:color w:val="0070C0"/>
        </w:rPr>
        <w:br w:type="page"/>
      </w:r>
    </w:p>
    <w:p w14:paraId="0C7D7007" w14:textId="40E5E45E" w:rsidR="00804CE6" w:rsidRPr="0092794D" w:rsidRDefault="00804CE6" w:rsidP="00804CE6">
      <w:pPr>
        <w:rPr>
          <w:rFonts w:ascii="Calibri" w:hAnsi="Calibri"/>
          <w:b/>
          <w:color w:val="0070C0"/>
        </w:rPr>
      </w:pPr>
      <w:r w:rsidRPr="0092794D">
        <w:rPr>
          <w:rFonts w:ascii="Calibri" w:hAnsi="Calibri"/>
          <w:b/>
          <w:color w:val="0070C0"/>
        </w:rPr>
        <w:lastRenderedPageBreak/>
        <w:t xml:space="preserve">6. COMPREHENSIVE SCHOOL SAFETY OVERVIEW </w:t>
      </w:r>
      <w:r w:rsidRPr="0092794D">
        <w:rPr>
          <w:rFonts w:ascii="Calibri" w:hAnsi="Calibri"/>
          <w:color w:val="0070C0"/>
        </w:rPr>
        <w:t>(</w:t>
      </w:r>
      <w:r w:rsidR="00131166">
        <w:rPr>
          <w:rFonts w:ascii="Calibri" w:hAnsi="Calibri"/>
          <w:color w:val="0070C0"/>
        </w:rPr>
        <w:t xml:space="preserve">2 pages </w:t>
      </w:r>
      <w:r w:rsidRPr="0092794D">
        <w:rPr>
          <w:rFonts w:ascii="Calibri" w:hAnsi="Calibri"/>
          <w:color w:val="0070C0"/>
        </w:rPr>
        <w:t>+ data)</w:t>
      </w:r>
    </w:p>
    <w:p w14:paraId="433F84ED" w14:textId="77777777" w:rsidR="00804CE6" w:rsidRPr="00466760" w:rsidRDefault="00804CE6" w:rsidP="00804CE6">
      <w:pPr>
        <w:rPr>
          <w:rFonts w:ascii="Calibri" w:hAnsi="Calibri"/>
          <w:b/>
          <w:color w:val="FF0000"/>
        </w:rPr>
      </w:pPr>
    </w:p>
    <w:tbl>
      <w:tblPr>
        <w:tblpPr w:leftFromText="180" w:rightFromText="180" w:vertAnchor="text" w:tblpXSpec="outside" w:tblpY="1"/>
        <w:tblOverlap w:val="never"/>
        <w:tblW w:w="5087" w:type="pct"/>
        <w:tblBorders>
          <w:top w:val="single" w:sz="4" w:space="0" w:color="auto"/>
          <w:left w:val="single" w:sz="4" w:space="0" w:color="auto"/>
          <w:bottom w:val="single" w:sz="4" w:space="0" w:color="000000"/>
          <w:right w:val="single" w:sz="4" w:space="0" w:color="auto"/>
        </w:tblBorders>
        <w:shd w:val="clear" w:color="000000" w:fill="auto"/>
        <w:tblCellMar>
          <w:left w:w="70" w:type="dxa"/>
          <w:right w:w="70" w:type="dxa"/>
        </w:tblCellMar>
        <w:tblLook w:val="04A0" w:firstRow="1" w:lastRow="0" w:firstColumn="1" w:lastColumn="0" w:noHBand="0" w:noVBand="1"/>
      </w:tblPr>
      <w:tblGrid>
        <w:gridCol w:w="9018"/>
      </w:tblGrid>
      <w:tr w:rsidR="00804CE6" w:rsidRPr="00466760" w14:paraId="53CF994B" w14:textId="77777777" w:rsidTr="0017048A">
        <w:trPr>
          <w:trHeight w:val="495"/>
        </w:trPr>
        <w:tc>
          <w:tcPr>
            <w:tcW w:w="5000" w:type="pct"/>
            <w:shd w:val="clear" w:color="000000" w:fill="auto"/>
            <w:hideMark/>
          </w:tcPr>
          <w:p w14:paraId="76DB3D67" w14:textId="77777777" w:rsidR="00804CE6" w:rsidRPr="00466760" w:rsidRDefault="00804CE6" w:rsidP="0017048A">
            <w:pPr>
              <w:rPr>
                <w:rFonts w:ascii="Calibri" w:hAnsi="Calibri"/>
                <w:i/>
              </w:rPr>
            </w:pPr>
            <w:r w:rsidRPr="00466760">
              <w:rPr>
                <w:rFonts w:ascii="Calibri" w:hAnsi="Calibri" w:cs="Arial"/>
                <w:b/>
                <w:bCs/>
                <w:i/>
                <w:color w:val="000000"/>
                <w:lang w:eastAsia="da-DK"/>
              </w:rPr>
              <w:t>Integration and coordination mechanisms</w:t>
            </w:r>
            <w:r w:rsidRPr="00466760">
              <w:rPr>
                <w:rFonts w:ascii="Calibri" w:hAnsi="Calibri"/>
                <w:i/>
                <w:iCs/>
                <w:lang w:eastAsia="da-DK"/>
              </w:rPr>
              <w:t xml:space="preserve">: What </w:t>
            </w:r>
            <w:r w:rsidRPr="00466760">
              <w:rPr>
                <w:rFonts w:ascii="Calibri" w:hAnsi="Calibri"/>
                <w:bCs/>
                <w:i/>
              </w:rPr>
              <w:t xml:space="preserve">mechanisms, efforts, and partnerships support disaster and conflict risk reduction in the education sector? How is progress monitored and evaluated? Briefly describe any coordination and collaboration mechanisms. (Eg. School Safety working groups, task forces, clusters and other mechanisms).  </w:t>
            </w:r>
            <w:r w:rsidRPr="00466760">
              <w:rPr>
                <w:rFonts w:ascii="Calibri" w:hAnsi="Calibri"/>
              </w:rPr>
              <w:t xml:space="preserve"> </w:t>
            </w:r>
            <w:r w:rsidRPr="00466760">
              <w:rPr>
                <w:rFonts w:ascii="Calibri" w:hAnsi="Calibri"/>
                <w:i/>
              </w:rPr>
              <w:t>In a focus group discussion with the national school safety coordination mechanism group, and with support from key informants, as necessary, complete the collective appraisal of the targets and indicators below, and provide a brief narrative summary as well. (If Country has completed a CSS Policy Survey, please put their most recent CSS Policy Profile in the appendices).</w:t>
            </w:r>
          </w:p>
        </w:tc>
      </w:tr>
    </w:tbl>
    <w:p w14:paraId="5E38BC45" w14:textId="77777777"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606" w:type="dxa"/>
        <w:tblLook w:val="04A0" w:firstRow="1" w:lastRow="0" w:firstColumn="1" w:lastColumn="0" w:noHBand="0" w:noVBand="1"/>
      </w:tblPr>
      <w:tblGrid>
        <w:gridCol w:w="2602"/>
        <w:gridCol w:w="7004"/>
      </w:tblGrid>
      <w:tr w:rsidR="00804CE6" w:rsidRPr="00466760" w14:paraId="05334089" w14:textId="77777777" w:rsidTr="0017048A">
        <w:tc>
          <w:tcPr>
            <w:tcW w:w="9606" w:type="dxa"/>
            <w:gridSpan w:val="2"/>
            <w:tcBorders>
              <w:top w:val="single" w:sz="6" w:space="0" w:color="auto"/>
              <w:left w:val="single" w:sz="6" w:space="0" w:color="auto"/>
              <w:bottom w:val="single" w:sz="6" w:space="0" w:color="auto"/>
              <w:right w:val="single" w:sz="6" w:space="0" w:color="auto"/>
            </w:tcBorders>
          </w:tcPr>
          <w:p w14:paraId="419B7DBB" w14:textId="54541901" w:rsidR="00804CE6" w:rsidRPr="00466760" w:rsidRDefault="00804CE6" w:rsidP="00E16892">
            <w:pPr>
              <w:jc w:val="center"/>
              <w:rPr>
                <w:rFonts w:ascii="Calibri" w:hAnsi="Calibri" w:cs="Arial"/>
                <w:b/>
                <w:szCs w:val="22"/>
              </w:rPr>
            </w:pPr>
            <w:r w:rsidRPr="00466760">
              <w:rPr>
                <w:rFonts w:ascii="Calibri" w:hAnsi="Calibri" w:cs="Arial"/>
                <w:b/>
                <w:szCs w:val="22"/>
              </w:rPr>
              <w:t>Comprehensive School Safety Targets and Indicators</w:t>
            </w:r>
          </w:p>
        </w:tc>
      </w:tr>
      <w:tr w:rsidR="00804CE6" w:rsidRPr="00466760" w14:paraId="596FE129" w14:textId="77777777" w:rsidTr="006E631B">
        <w:tc>
          <w:tcPr>
            <w:tcW w:w="2602" w:type="dxa"/>
            <w:tcBorders>
              <w:top w:val="single" w:sz="6" w:space="0" w:color="auto"/>
              <w:left w:val="single" w:sz="6" w:space="0" w:color="auto"/>
              <w:bottom w:val="single" w:sz="6" w:space="0" w:color="auto"/>
              <w:right w:val="single" w:sz="6" w:space="0" w:color="auto"/>
            </w:tcBorders>
          </w:tcPr>
          <w:p w14:paraId="1A3F73D4" w14:textId="0055A36F" w:rsidR="00804CE6" w:rsidRPr="0092794D" w:rsidRDefault="00804CE6" w:rsidP="00A95209">
            <w:pPr>
              <w:tabs>
                <w:tab w:val="left" w:pos="800"/>
                <w:tab w:val="center" w:pos="1860"/>
              </w:tabs>
              <w:spacing w:before="120" w:after="120"/>
              <w:ind w:left="142"/>
              <w:jc w:val="center"/>
              <w:rPr>
                <w:rFonts w:ascii="Calibri" w:hAnsi="Calibri" w:cs="Arial"/>
                <w:b/>
                <w:bCs/>
                <w:color w:val="0070C0"/>
                <w:sz w:val="22"/>
                <w:szCs w:val="22"/>
              </w:rPr>
            </w:pPr>
            <w:r w:rsidRPr="0092794D">
              <w:rPr>
                <w:rFonts w:ascii="Calibri" w:hAnsi="Calibri" w:cs="Arial"/>
                <w:b/>
                <w:bCs/>
                <w:color w:val="0070C0"/>
                <w:sz w:val="22"/>
                <w:szCs w:val="22"/>
              </w:rPr>
              <w:t>INPUT INDICATORS</w:t>
            </w:r>
          </w:p>
        </w:tc>
        <w:tc>
          <w:tcPr>
            <w:tcW w:w="7004" w:type="dxa"/>
            <w:tcBorders>
              <w:top w:val="single" w:sz="6" w:space="0" w:color="auto"/>
              <w:left w:val="single" w:sz="6" w:space="0" w:color="auto"/>
              <w:bottom w:val="single" w:sz="6" w:space="0" w:color="auto"/>
              <w:right w:val="single" w:sz="6" w:space="0" w:color="auto"/>
            </w:tcBorders>
          </w:tcPr>
          <w:p w14:paraId="0F4B5E5D" w14:textId="4C5E14C8" w:rsidR="00804CE6" w:rsidRPr="0092794D" w:rsidRDefault="00A95209" w:rsidP="00A95209">
            <w:pPr>
              <w:tabs>
                <w:tab w:val="left" w:pos="938"/>
                <w:tab w:val="left" w:pos="1828"/>
                <w:tab w:val="center" w:pos="2571"/>
              </w:tabs>
              <w:spacing w:before="120" w:after="120"/>
              <w:ind w:left="142"/>
              <w:jc w:val="center"/>
              <w:rPr>
                <w:rFonts w:ascii="Calibri" w:hAnsi="Calibri" w:cs="Arial"/>
                <w:b/>
                <w:bCs/>
                <w:color w:val="0070C0"/>
                <w:sz w:val="22"/>
                <w:szCs w:val="22"/>
              </w:rPr>
            </w:pPr>
            <w:r>
              <w:rPr>
                <w:rFonts w:ascii="Calibri" w:hAnsi="Calibri" w:cs="Arial"/>
                <w:b/>
                <w:bCs/>
                <w:color w:val="0070C0"/>
                <w:sz w:val="22"/>
                <w:szCs w:val="22"/>
              </w:rPr>
              <w:t>SUB-INDICATORS</w:t>
            </w:r>
          </w:p>
        </w:tc>
      </w:tr>
      <w:tr w:rsidR="00804CE6" w:rsidRPr="00466760" w14:paraId="72DDF22E" w14:textId="77777777" w:rsidTr="005C79B2">
        <w:tc>
          <w:tcPr>
            <w:tcW w:w="2602" w:type="dxa"/>
            <w:tcBorders>
              <w:top w:val="single" w:sz="6" w:space="0" w:color="auto"/>
              <w:left w:val="single" w:sz="6" w:space="0" w:color="auto"/>
              <w:bottom w:val="single" w:sz="6" w:space="0" w:color="auto"/>
              <w:right w:val="single" w:sz="6" w:space="0" w:color="auto"/>
            </w:tcBorders>
          </w:tcPr>
          <w:p w14:paraId="77EAFC99" w14:textId="2A0E3600" w:rsidR="00804CE6" w:rsidRPr="005C79B2"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2E74B5" w:themeColor="accent5" w:themeShade="BF"/>
                <w:lang w:val="en-GB"/>
              </w:rPr>
            </w:pPr>
            <w:r w:rsidRPr="005C79B2">
              <w:rPr>
                <w:rFonts w:ascii="Source Sans Pro" w:hAnsi="Source Sans Pro" w:cs="Arial"/>
                <w:b/>
                <w:bCs/>
                <w:color w:val="2E74B5" w:themeColor="accent5" w:themeShade="BF"/>
                <w:lang w:val="en-GB"/>
              </w:rPr>
              <w:t xml:space="preserve">#A1. </w:t>
            </w:r>
            <w:r w:rsidRPr="005C79B2">
              <w:rPr>
                <w:rFonts w:ascii="Source Sans Pro" w:hAnsi="Source Sans Pro" w:cs="Arial"/>
                <w:b/>
                <w:bCs/>
                <w:color w:val="2E74B5" w:themeColor="accent5" w:themeShade="BF"/>
                <w:u w:val="single"/>
                <w:lang w:val="en-GB"/>
              </w:rPr>
              <w:t>Enabling policies</w:t>
            </w:r>
            <w:r w:rsidRPr="005C79B2">
              <w:rPr>
                <w:rFonts w:ascii="Source Sans Pro" w:hAnsi="Source Sans Pro" w:cs="Arial"/>
                <w:b/>
                <w:bCs/>
                <w:color w:val="2E74B5" w:themeColor="accent5" w:themeShade="BF"/>
                <w:lang w:val="en-GB"/>
              </w:rPr>
              <w:t xml:space="preserve"> and legal frameworks address </w:t>
            </w:r>
            <w:r w:rsidRPr="005C79B2">
              <w:rPr>
                <w:rFonts w:ascii="Source Sans Pro" w:hAnsi="Source Sans Pro" w:cs="Arial"/>
                <w:b/>
                <w:bCs/>
                <w:color w:val="2E74B5" w:themeColor="accent5" w:themeShade="BF"/>
                <w:u w:val="single"/>
                <w:lang w:val="en-GB"/>
              </w:rPr>
              <w:t>comprehensive school safety</w:t>
            </w:r>
            <w:r w:rsidRPr="005C79B2">
              <w:rPr>
                <w:rFonts w:ascii="Source Sans Pro" w:hAnsi="Source Sans Pro" w:cs="Arial"/>
                <w:b/>
                <w:bCs/>
                <w:color w:val="2E74B5" w:themeColor="accent5" w:themeShade="BF"/>
                <w:lang w:val="en-GB"/>
              </w:rPr>
              <w:t xml:space="preserve"> for </w:t>
            </w:r>
            <w:r w:rsidRPr="005C79B2">
              <w:rPr>
                <w:rFonts w:ascii="Source Sans Pro" w:hAnsi="Source Sans Pro" w:cs="Arial"/>
                <w:b/>
                <w:bCs/>
                <w:color w:val="2E74B5" w:themeColor="accent5" w:themeShade="BF"/>
                <w:u w:val="single"/>
                <w:lang w:val="en-GB"/>
              </w:rPr>
              <w:t>all hazards and risks</w:t>
            </w:r>
            <w:r w:rsidRPr="005C79B2">
              <w:rPr>
                <w:rFonts w:ascii="Source Sans Pro" w:hAnsi="Source Sans Pro" w:cs="Arial"/>
                <w:b/>
                <w:bCs/>
                <w:color w:val="2E74B5" w:themeColor="accent5" w:themeShade="BF"/>
                <w:lang w:val="en-GB"/>
              </w:rPr>
              <w:t>. </w:t>
            </w:r>
          </w:p>
        </w:tc>
        <w:tc>
          <w:tcPr>
            <w:tcW w:w="7004" w:type="dxa"/>
            <w:tcBorders>
              <w:top w:val="single" w:sz="6" w:space="0" w:color="auto"/>
              <w:left w:val="single" w:sz="6" w:space="0" w:color="auto"/>
              <w:bottom w:val="single" w:sz="6" w:space="0" w:color="auto"/>
              <w:right w:val="single" w:sz="6" w:space="0" w:color="auto"/>
            </w:tcBorders>
          </w:tcPr>
          <w:p w14:paraId="3F254750" w14:textId="77777777" w:rsidR="00A95209" w:rsidRPr="005C79B2" w:rsidRDefault="00A95209" w:rsidP="00A95209">
            <w:pPr>
              <w:pStyle w:val="NormalWeb"/>
              <w:numPr>
                <w:ilvl w:val="0"/>
                <w:numId w:val="41"/>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Safer School Facilities</w:t>
            </w:r>
          </w:p>
          <w:p w14:paraId="142DAE58" w14:textId="77777777" w:rsidR="00A95209" w:rsidRPr="005C79B2" w:rsidRDefault="00A95209" w:rsidP="00A95209">
            <w:pPr>
              <w:pStyle w:val="NormalWeb"/>
              <w:numPr>
                <w:ilvl w:val="0"/>
                <w:numId w:val="41"/>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School Safety &amp; Educational Continuity Management</w:t>
            </w:r>
          </w:p>
          <w:p w14:paraId="0CE97298" w14:textId="194D4D7B" w:rsidR="00804CE6" w:rsidRPr="005C79B2" w:rsidRDefault="00A95209" w:rsidP="00A95209">
            <w:pPr>
              <w:pStyle w:val="NormalWeb"/>
              <w:numPr>
                <w:ilvl w:val="0"/>
                <w:numId w:val="41"/>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Risk Reduction &amp; Resilience Education</w:t>
            </w:r>
          </w:p>
        </w:tc>
      </w:tr>
      <w:tr w:rsidR="00804CE6" w:rsidRPr="00466760" w14:paraId="5363E45E" w14:textId="77777777" w:rsidTr="005C79B2">
        <w:tc>
          <w:tcPr>
            <w:tcW w:w="2602" w:type="dxa"/>
            <w:tcBorders>
              <w:top w:val="single" w:sz="6" w:space="0" w:color="auto"/>
              <w:left w:val="single" w:sz="6" w:space="0" w:color="auto"/>
              <w:bottom w:val="single" w:sz="6" w:space="0" w:color="auto"/>
              <w:right w:val="single" w:sz="6" w:space="0" w:color="auto"/>
            </w:tcBorders>
          </w:tcPr>
          <w:p w14:paraId="47A0BB0F" w14:textId="151A4A6E" w:rsidR="00804CE6" w:rsidRPr="005C79B2"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2E74B5" w:themeColor="accent5" w:themeShade="BF"/>
                <w:lang w:val="en-GB"/>
              </w:rPr>
            </w:pPr>
            <w:r w:rsidRPr="005C79B2">
              <w:rPr>
                <w:rFonts w:ascii="Source Sans Pro" w:hAnsi="Source Sans Pro" w:cs="Arial"/>
                <w:b/>
                <w:bCs/>
                <w:color w:val="2E74B5" w:themeColor="accent5" w:themeShade="BF"/>
                <w:lang w:val="en-GB"/>
              </w:rPr>
              <w:t xml:space="preserve">#A2: Child-centred </w:t>
            </w:r>
            <w:r w:rsidRPr="005C79B2">
              <w:rPr>
                <w:rFonts w:ascii="Source Sans Pro" w:hAnsi="Source Sans Pro" w:cs="Arial"/>
                <w:b/>
                <w:bCs/>
                <w:color w:val="2E74B5" w:themeColor="accent5" w:themeShade="BF"/>
                <w:u w:val="single"/>
                <w:lang w:val="en-GB"/>
              </w:rPr>
              <w:t>risk assessment</w:t>
            </w:r>
            <w:r w:rsidRPr="005C79B2">
              <w:rPr>
                <w:rFonts w:ascii="Source Sans Pro" w:hAnsi="Source Sans Pro" w:cs="Arial"/>
                <w:b/>
                <w:bCs/>
                <w:color w:val="2E74B5" w:themeColor="accent5" w:themeShade="BF"/>
                <w:lang w:val="en-GB"/>
              </w:rPr>
              <w:t xml:space="preserve"> is in place at </w:t>
            </w:r>
            <w:r w:rsidRPr="005C79B2">
              <w:rPr>
                <w:rFonts w:ascii="Source Sans Pro" w:hAnsi="Source Sans Pro" w:cs="Arial"/>
                <w:b/>
                <w:bCs/>
                <w:color w:val="2E74B5" w:themeColor="accent5" w:themeShade="BF"/>
                <w:u w:val="single"/>
                <w:lang w:val="en-GB"/>
              </w:rPr>
              <w:t>all levels in the education sector</w:t>
            </w:r>
            <w:r w:rsidRPr="005C79B2">
              <w:rPr>
                <w:rFonts w:ascii="Source Sans Pro" w:hAnsi="Source Sans Pro" w:cs="Arial"/>
                <w:b/>
                <w:bCs/>
                <w:color w:val="2E74B5" w:themeColor="accent5" w:themeShade="BF"/>
                <w:lang w:val="en-GB"/>
              </w:rPr>
              <w:t>.</w:t>
            </w:r>
          </w:p>
        </w:tc>
        <w:tc>
          <w:tcPr>
            <w:tcW w:w="7004" w:type="dxa"/>
            <w:tcBorders>
              <w:top w:val="single" w:sz="6" w:space="0" w:color="auto"/>
              <w:left w:val="single" w:sz="6" w:space="0" w:color="auto"/>
              <w:bottom w:val="single" w:sz="6" w:space="0" w:color="auto"/>
              <w:right w:val="single" w:sz="6" w:space="0" w:color="auto"/>
            </w:tcBorders>
          </w:tcPr>
          <w:p w14:paraId="32B2F9B3" w14:textId="77777777" w:rsidR="00A95209" w:rsidRPr="005C79B2" w:rsidRDefault="00A95209" w:rsidP="00A95209">
            <w:pPr>
              <w:pStyle w:val="NormalWeb"/>
              <w:numPr>
                <w:ilvl w:val="0"/>
                <w:numId w:val="42"/>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Schools have access to hazard and risk data and information at sub-national and local levels.</w:t>
            </w:r>
          </w:p>
          <w:p w14:paraId="172209E4" w14:textId="77777777" w:rsidR="00A95209" w:rsidRPr="005C79B2" w:rsidRDefault="00A95209" w:rsidP="00A95209">
            <w:pPr>
              <w:pStyle w:val="NormalWeb"/>
              <w:numPr>
                <w:ilvl w:val="0"/>
                <w:numId w:val="42"/>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Hazards and risks to children are assessed at school level.</w:t>
            </w:r>
          </w:p>
          <w:p w14:paraId="0FE23CB5" w14:textId="77777777" w:rsidR="00A95209" w:rsidRPr="005C79B2" w:rsidRDefault="00A95209" w:rsidP="00A95209">
            <w:pPr>
              <w:pStyle w:val="NormalWeb"/>
              <w:numPr>
                <w:ilvl w:val="0"/>
                <w:numId w:val="42"/>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Students are included in risk assessment in developmentally appropriate ways.</w:t>
            </w:r>
          </w:p>
          <w:p w14:paraId="1791E752" w14:textId="18A5C99B" w:rsidR="00804CE6" w:rsidRPr="005C79B2" w:rsidRDefault="00A95209" w:rsidP="00A95209">
            <w:pPr>
              <w:pStyle w:val="NormalWeb"/>
              <w:numPr>
                <w:ilvl w:val="0"/>
                <w:numId w:val="42"/>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School communities are informed about hazards and risks to their school and students.</w:t>
            </w:r>
          </w:p>
        </w:tc>
      </w:tr>
      <w:tr w:rsidR="00804CE6" w:rsidRPr="00466760" w14:paraId="79219A62" w14:textId="77777777" w:rsidTr="005C79B2">
        <w:tc>
          <w:tcPr>
            <w:tcW w:w="2602" w:type="dxa"/>
            <w:tcBorders>
              <w:top w:val="single" w:sz="6" w:space="0" w:color="auto"/>
              <w:left w:val="single" w:sz="6" w:space="0" w:color="auto"/>
              <w:bottom w:val="single" w:sz="6" w:space="0" w:color="auto"/>
              <w:right w:val="single" w:sz="6" w:space="0" w:color="auto"/>
            </w:tcBorders>
          </w:tcPr>
          <w:p w14:paraId="3A3CD11A" w14:textId="044A75D0" w:rsidR="00804CE6" w:rsidRPr="005C79B2"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2E74B5" w:themeColor="accent5" w:themeShade="BF"/>
                <w:lang w:val="en-GB"/>
              </w:rPr>
            </w:pPr>
            <w:r w:rsidRPr="005C79B2">
              <w:rPr>
                <w:rFonts w:ascii="Source Sans Pro" w:hAnsi="Source Sans Pro" w:cs="Arial"/>
                <w:b/>
                <w:bCs/>
                <w:color w:val="2E74B5" w:themeColor="accent5" w:themeShade="BF"/>
                <w:lang w:val="en-GB"/>
              </w:rPr>
              <w:t>#A3: Educational authority provides effective leadership and coordination for comprehensive school safety.</w:t>
            </w:r>
          </w:p>
        </w:tc>
        <w:tc>
          <w:tcPr>
            <w:tcW w:w="7004" w:type="dxa"/>
            <w:tcBorders>
              <w:top w:val="single" w:sz="6" w:space="0" w:color="auto"/>
              <w:left w:val="single" w:sz="6" w:space="0" w:color="auto"/>
              <w:bottom w:val="single" w:sz="6" w:space="0" w:color="auto"/>
              <w:right w:val="single" w:sz="6" w:space="0" w:color="auto"/>
            </w:tcBorders>
          </w:tcPr>
          <w:p w14:paraId="14ACFF13" w14:textId="77777777" w:rsidR="00A95209" w:rsidRPr="005C79B2" w:rsidRDefault="00A95209" w:rsidP="00A95209">
            <w:pPr>
              <w:pStyle w:val="NormalWeb"/>
              <w:numPr>
                <w:ilvl w:val="0"/>
                <w:numId w:val="43"/>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Educational authority leadership.</w:t>
            </w:r>
          </w:p>
          <w:p w14:paraId="4BC22FAD" w14:textId="77777777" w:rsidR="00A95209" w:rsidRPr="005C79B2" w:rsidRDefault="00A95209" w:rsidP="00A95209">
            <w:pPr>
              <w:pStyle w:val="NormalWeb"/>
              <w:numPr>
                <w:ilvl w:val="0"/>
                <w:numId w:val="43"/>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School-based focal points.</w:t>
            </w:r>
          </w:p>
          <w:p w14:paraId="73ABED64" w14:textId="77777777" w:rsidR="00A95209" w:rsidRPr="005C79B2" w:rsidRDefault="00A95209" w:rsidP="00A95209">
            <w:pPr>
              <w:pStyle w:val="NormalWeb"/>
              <w:numPr>
                <w:ilvl w:val="0"/>
                <w:numId w:val="43"/>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Organisational arrangements.</w:t>
            </w:r>
          </w:p>
          <w:p w14:paraId="4A2E9BF3" w14:textId="12225D0D" w:rsidR="00804CE6" w:rsidRPr="005C79B2" w:rsidRDefault="00A95209" w:rsidP="00A95209">
            <w:pPr>
              <w:pStyle w:val="NormalWeb"/>
              <w:numPr>
                <w:ilvl w:val="0"/>
                <w:numId w:val="43"/>
              </w:numPr>
              <w:shd w:val="clear" w:color="auto" w:fill="F2F2F2" w:themeFill="background1" w:themeFillShade="F2"/>
              <w:spacing w:before="0" w:beforeAutospacing="0" w:after="0" w:afterAutospacing="0"/>
              <w:rPr>
                <w:rFonts w:ascii="Source Sans Pro" w:hAnsi="Source Sans Pro" w:cs="Arial"/>
                <w:lang w:val="en-GB"/>
              </w:rPr>
            </w:pPr>
            <w:r w:rsidRPr="005C79B2">
              <w:rPr>
                <w:rFonts w:ascii="Source Sans Pro" w:hAnsi="Source Sans Pro" w:cs="Arial"/>
                <w:color w:val="000000"/>
                <w:lang w:val="en-GB"/>
              </w:rPr>
              <w:t>Framework endorsements and commitments.</w:t>
            </w:r>
          </w:p>
        </w:tc>
      </w:tr>
      <w:tr w:rsidR="00804CE6" w:rsidRPr="00466760" w14:paraId="37EAD9E8" w14:textId="77777777" w:rsidTr="005C79B2">
        <w:tc>
          <w:tcPr>
            <w:tcW w:w="2602" w:type="dxa"/>
            <w:tcBorders>
              <w:top w:val="single" w:sz="6" w:space="0" w:color="auto"/>
              <w:left w:val="single" w:sz="6" w:space="0" w:color="auto"/>
              <w:bottom w:val="single" w:sz="6" w:space="0" w:color="auto"/>
              <w:right w:val="single" w:sz="6" w:space="0" w:color="auto"/>
            </w:tcBorders>
          </w:tcPr>
          <w:p w14:paraId="5CDE54E5" w14:textId="770F22AF" w:rsidR="00804CE6" w:rsidRPr="005C79B2" w:rsidRDefault="00A95209" w:rsidP="00A95209">
            <w:pPr>
              <w:pStyle w:val="NormalWeb"/>
              <w:shd w:val="clear" w:color="auto" w:fill="F2F2F2" w:themeFill="background1" w:themeFillShade="F2"/>
              <w:spacing w:before="0" w:beforeAutospacing="0" w:after="0" w:afterAutospacing="0"/>
              <w:rPr>
                <w:rFonts w:ascii="Source Sans Pro" w:hAnsi="Source Sans Pro" w:cs="Arial"/>
                <w:b/>
                <w:bCs/>
                <w:color w:val="2E74B5" w:themeColor="accent5" w:themeShade="BF"/>
                <w:lang w:val="en-GB"/>
              </w:rPr>
            </w:pPr>
            <w:r w:rsidRPr="005C79B2">
              <w:rPr>
                <w:rFonts w:ascii="Source Sans Pro" w:hAnsi="Source Sans Pro" w:cs="Arial"/>
                <w:b/>
                <w:bCs/>
                <w:color w:val="2E74B5" w:themeColor="accent5" w:themeShade="BF"/>
                <w:lang w:val="en-GB"/>
              </w:rPr>
              <w:t>#A4: Sustained funding or finance are in place to reduce education sector risks and maintain educational continuity and support risk-reduction and resilience programming.</w:t>
            </w:r>
          </w:p>
        </w:tc>
        <w:tc>
          <w:tcPr>
            <w:tcW w:w="7004" w:type="dxa"/>
            <w:tcBorders>
              <w:top w:val="single" w:sz="6" w:space="0" w:color="auto"/>
              <w:left w:val="single" w:sz="6" w:space="0" w:color="auto"/>
              <w:bottom w:val="single" w:sz="6" w:space="0" w:color="auto"/>
              <w:right w:val="single" w:sz="6" w:space="0" w:color="auto"/>
            </w:tcBorders>
          </w:tcPr>
          <w:p w14:paraId="717EB98C" w14:textId="77777777" w:rsidR="00A95209"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b/>
                <w:bCs/>
                <w:color w:val="000000"/>
                <w:lang w:val="en-GB"/>
              </w:rPr>
            </w:pPr>
            <w:r w:rsidRPr="005C79B2">
              <w:rPr>
                <w:rFonts w:ascii="Source Sans Pro" w:hAnsi="Source Sans Pro" w:cs="Arial"/>
                <w:color w:val="000000"/>
                <w:lang w:val="en-GB"/>
              </w:rPr>
              <w:t>Safe and green school construction, retrofit or replacement are funded or financed.</w:t>
            </w:r>
          </w:p>
          <w:p w14:paraId="25A12533" w14:textId="77777777" w:rsidR="00A95209"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Risk reduction and resilience and resilience programming is funded or financed.</w:t>
            </w:r>
          </w:p>
          <w:p w14:paraId="321CDA3D" w14:textId="77777777" w:rsidR="00A95209"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Response preparedness, anticipatory action, education in emergencies is funded or financed.</w:t>
            </w:r>
          </w:p>
          <w:p w14:paraId="17ED1F4B" w14:textId="77777777" w:rsidR="00A95209"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 xml:space="preserve">School facilities short and long-term maintenance are funded. </w:t>
            </w:r>
          </w:p>
          <w:p w14:paraId="7ED63E82" w14:textId="77777777" w:rsidR="00A95209"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Health nutrition and well-being programming is funded.</w:t>
            </w:r>
          </w:p>
          <w:p w14:paraId="3AE680E0" w14:textId="2EF785DC" w:rsidR="00804CE6" w:rsidRPr="005C79B2" w:rsidRDefault="00A95209" w:rsidP="00A95209">
            <w:pPr>
              <w:pStyle w:val="NormalWeb"/>
              <w:numPr>
                <w:ilvl w:val="0"/>
                <w:numId w:val="44"/>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Child protection and violence prevention programming is funded.</w:t>
            </w:r>
          </w:p>
        </w:tc>
      </w:tr>
      <w:tr w:rsidR="00804CE6" w:rsidRPr="00466760" w14:paraId="78BA4D02" w14:textId="77777777" w:rsidTr="005C79B2">
        <w:tc>
          <w:tcPr>
            <w:tcW w:w="2602" w:type="dxa"/>
            <w:tcBorders>
              <w:top w:val="single" w:sz="6" w:space="0" w:color="auto"/>
              <w:left w:val="single" w:sz="6" w:space="0" w:color="auto"/>
              <w:bottom w:val="single" w:sz="6" w:space="0" w:color="auto"/>
              <w:right w:val="single" w:sz="6" w:space="0" w:color="auto"/>
            </w:tcBorders>
          </w:tcPr>
          <w:p w14:paraId="3C6E4951" w14:textId="746218E8" w:rsidR="00804CE6" w:rsidRPr="005C79B2" w:rsidRDefault="00A95209" w:rsidP="00A95209">
            <w:pPr>
              <w:pStyle w:val="NormalWeb"/>
              <w:shd w:val="clear" w:color="auto" w:fill="F2F2F2" w:themeFill="background1" w:themeFillShade="F2"/>
              <w:spacing w:before="0" w:beforeAutospacing="0" w:after="0" w:afterAutospacing="0"/>
              <w:rPr>
                <w:rFonts w:ascii="Source Sans Pro" w:hAnsi="Source Sans Pro" w:cs="Arial"/>
                <w:b/>
                <w:bCs/>
                <w:color w:val="2E74B5" w:themeColor="accent5" w:themeShade="BF"/>
                <w:lang w:val="en-GB"/>
              </w:rPr>
            </w:pPr>
            <w:r w:rsidRPr="005C79B2">
              <w:rPr>
                <w:rFonts w:ascii="Source Sans Pro" w:hAnsi="Source Sans Pro" w:cs="Arial"/>
                <w:b/>
                <w:bCs/>
                <w:color w:val="2E74B5" w:themeColor="accent5" w:themeShade="BF"/>
                <w:lang w:val="en-GB"/>
              </w:rPr>
              <w:t>#A5: Monitoring and evaluation for comprehensive school safety is based on data and evidence.</w:t>
            </w:r>
          </w:p>
        </w:tc>
        <w:tc>
          <w:tcPr>
            <w:tcW w:w="7004" w:type="dxa"/>
            <w:tcBorders>
              <w:top w:val="single" w:sz="6" w:space="0" w:color="auto"/>
              <w:left w:val="single" w:sz="6" w:space="0" w:color="auto"/>
              <w:bottom w:val="single" w:sz="6" w:space="0" w:color="auto"/>
              <w:right w:val="single" w:sz="6" w:space="0" w:color="auto"/>
            </w:tcBorders>
          </w:tcPr>
          <w:p w14:paraId="63FE6414" w14:textId="77777777" w:rsidR="00A95209"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Education authority accesses data on hazards and risks.</w:t>
            </w:r>
          </w:p>
          <w:p w14:paraId="315237E5" w14:textId="77777777" w:rsidR="00A95209"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Education authority collects outcome data on hazard impacts on the education sector.</w:t>
            </w:r>
          </w:p>
          <w:p w14:paraId="3A3723DC" w14:textId="77777777" w:rsidR="00A95209"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Education authority has data collection tools for Pillars 1, 2, and 3 used at school level and aggregated to monitor progress in advancing school safety.</w:t>
            </w:r>
          </w:p>
          <w:p w14:paraId="70677653" w14:textId="77777777" w:rsidR="00A95209"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t>Data is disaggregated by gender and disability.</w:t>
            </w:r>
          </w:p>
          <w:p w14:paraId="4C335253" w14:textId="77777777" w:rsidR="00A95209"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color w:val="000000"/>
                <w:lang w:val="en-GB"/>
              </w:rPr>
            </w:pPr>
            <w:r w:rsidRPr="005C79B2">
              <w:rPr>
                <w:rFonts w:ascii="Source Sans Pro" w:hAnsi="Source Sans Pro" w:cs="Arial"/>
                <w:color w:val="000000"/>
                <w:lang w:val="en-GB"/>
              </w:rPr>
              <w:lastRenderedPageBreak/>
              <w:t>Data collected is publicly available.</w:t>
            </w:r>
          </w:p>
          <w:p w14:paraId="28AFBB89" w14:textId="316DDE82" w:rsidR="00804CE6" w:rsidRPr="005C79B2" w:rsidRDefault="00A95209" w:rsidP="00A95209">
            <w:pPr>
              <w:pStyle w:val="NormalWeb"/>
              <w:numPr>
                <w:ilvl w:val="0"/>
                <w:numId w:val="45"/>
              </w:numPr>
              <w:shd w:val="clear" w:color="auto" w:fill="F2F2F2" w:themeFill="background1" w:themeFillShade="F2"/>
              <w:spacing w:before="0" w:beforeAutospacing="0" w:after="0" w:afterAutospacing="0"/>
              <w:rPr>
                <w:rFonts w:ascii="Source Sans Pro" w:hAnsi="Source Sans Pro" w:cs="Arial"/>
                <w:b/>
                <w:bCs/>
                <w:color w:val="000000"/>
                <w:lang w:val="en-GB"/>
              </w:rPr>
            </w:pPr>
            <w:r w:rsidRPr="005C79B2">
              <w:rPr>
                <w:rFonts w:ascii="Source Sans Pro" w:hAnsi="Source Sans Pro" w:cs="Arial"/>
                <w:color w:val="000000"/>
                <w:lang w:val="en-GB"/>
              </w:rPr>
              <w:t>Data is used for planning and decision-making.</w:t>
            </w:r>
          </w:p>
        </w:tc>
      </w:tr>
    </w:tbl>
    <w:p w14:paraId="01ED4ECF" w14:textId="77777777" w:rsidR="00804CE6" w:rsidRPr="00466760" w:rsidRDefault="00804CE6" w:rsidP="00804CE6">
      <w:pPr>
        <w:rPr>
          <w:rFonts w:ascii="Calibri" w:hAnsi="Calibri"/>
        </w:rPr>
      </w:pPr>
    </w:p>
    <w:p w14:paraId="07F507B6" w14:textId="77777777" w:rsidR="00804CE6" w:rsidRPr="00466760" w:rsidRDefault="00804CE6" w:rsidP="00804CE6">
      <w:pPr>
        <w:rPr>
          <w:rFonts w:ascii="Calibri" w:hAnsi="Calibri"/>
        </w:rPr>
      </w:pPr>
    </w:p>
    <w:p w14:paraId="5E35808C"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45916ADE"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76BDA667" w14:textId="77777777" w:rsidR="00804CE6" w:rsidRPr="00466760" w:rsidRDefault="00804CE6" w:rsidP="00804CE6">
      <w:pPr>
        <w:spacing w:after="200"/>
        <w:rPr>
          <w:rFonts w:ascii="Calibri" w:hAnsi="Calibri"/>
          <w:b/>
          <w:color w:val="FF0000"/>
        </w:rPr>
      </w:pPr>
    </w:p>
    <w:p w14:paraId="64A5C2DD" w14:textId="77777777" w:rsidR="00804CE6" w:rsidRPr="00466760" w:rsidRDefault="00804CE6" w:rsidP="00804CE6">
      <w:pPr>
        <w:spacing w:after="200"/>
        <w:rPr>
          <w:rFonts w:ascii="Calibri" w:hAnsi="Calibri"/>
          <w:b/>
          <w:color w:val="FF0000"/>
        </w:rPr>
      </w:pPr>
      <w:r w:rsidRPr="00466760">
        <w:rPr>
          <w:rFonts w:ascii="Calibri" w:hAnsi="Calibri"/>
          <w:b/>
          <w:color w:val="FF0000"/>
        </w:rPr>
        <w:br w:type="page"/>
      </w:r>
    </w:p>
    <w:p w14:paraId="46318575" w14:textId="77777777" w:rsidR="00804CE6" w:rsidRPr="0092794D" w:rsidRDefault="00804CE6" w:rsidP="00804CE6">
      <w:pPr>
        <w:rPr>
          <w:rFonts w:ascii="Calibri" w:hAnsi="Calibri"/>
          <w:color w:val="0070C0"/>
        </w:rPr>
      </w:pPr>
      <w:r w:rsidRPr="0092794D">
        <w:rPr>
          <w:rFonts w:ascii="Calibri" w:hAnsi="Calibri"/>
          <w:b/>
          <w:color w:val="0070C0"/>
        </w:rPr>
        <w:lastRenderedPageBreak/>
        <w:t xml:space="preserve">7. PILLAR 1: SAFE SCHOOL FACILITIES: POLICIES, PRACTICES &amp; PROGRAMS </w:t>
      </w:r>
      <w:r w:rsidRPr="0092794D">
        <w:rPr>
          <w:rFonts w:ascii="Calibri" w:hAnsi="Calibri"/>
          <w:color w:val="0070C0"/>
        </w:rPr>
        <w:t>(2-3 pages maximum + data)</w:t>
      </w:r>
    </w:p>
    <w:p w14:paraId="74D9A5EE" w14:textId="77777777" w:rsidR="00804CE6" w:rsidRPr="00466760" w:rsidRDefault="00804CE6" w:rsidP="00804CE6">
      <w:pPr>
        <w:rPr>
          <w:rFonts w:ascii="Calibri" w:hAnsi="Calibri"/>
        </w:rPr>
      </w:pPr>
    </w:p>
    <w:p w14:paraId="5CBF7FCA" w14:textId="77777777" w:rsidR="00804CE6" w:rsidRPr="00466760" w:rsidRDefault="00804CE6" w:rsidP="006E631B">
      <w:pPr>
        <w:pBdr>
          <w:top w:val="single" w:sz="4" w:space="1" w:color="auto"/>
          <w:left w:val="single" w:sz="4" w:space="4" w:color="auto"/>
          <w:bottom w:val="single" w:sz="4" w:space="1" w:color="auto"/>
          <w:right w:val="single" w:sz="4" w:space="0" w:color="auto"/>
        </w:pBdr>
        <w:rPr>
          <w:rFonts w:ascii="Calibri" w:hAnsi="Calibri"/>
          <w:b/>
          <w:color w:val="FF0000"/>
        </w:rPr>
      </w:pPr>
      <w:r w:rsidRPr="00466760">
        <w:rPr>
          <w:rFonts w:ascii="Calibri" w:hAnsi="Calibri"/>
          <w:i/>
        </w:rPr>
        <w:t xml:space="preserve">In a focus group discussion with the national school safety coordination mechanism group, and with support from key informants, as necessary, complete the collective appraisal of the targets and indicators below, and provide a brief narrative summary as well. </w:t>
      </w:r>
    </w:p>
    <w:p w14:paraId="39964A9D"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4007F462" w14:textId="77777777" w:rsidTr="00131166">
        <w:trPr>
          <w:trHeight w:val="347"/>
        </w:trPr>
        <w:tc>
          <w:tcPr>
            <w:tcW w:w="5000" w:type="pct"/>
            <w:vMerge w:val="restart"/>
            <w:shd w:val="clear" w:color="auto" w:fill="auto"/>
            <w:hideMark/>
          </w:tcPr>
          <w:p w14:paraId="55B947E5" w14:textId="77777777" w:rsidR="00804CE6" w:rsidRPr="00466760" w:rsidRDefault="00804CE6" w:rsidP="0017048A">
            <w:pPr>
              <w:rPr>
                <w:rFonts w:ascii="Calibri" w:hAnsi="Calibri"/>
                <w:i/>
              </w:rPr>
            </w:pPr>
            <w:r w:rsidRPr="00466760">
              <w:rPr>
                <w:rFonts w:ascii="Calibri" w:hAnsi="Calibri"/>
                <w:b/>
                <w:i/>
              </w:rPr>
              <w:t xml:space="preserve">Who builds and maintains schools: </w:t>
            </w:r>
            <w:r w:rsidRPr="00466760">
              <w:rPr>
                <w:rFonts w:ascii="Calibri" w:hAnsi="Calibri"/>
                <w:i/>
              </w:rPr>
              <w:t>Who is involved in school site selection school design, school construction, and school maintenance?</w:t>
            </w:r>
          </w:p>
        </w:tc>
      </w:tr>
      <w:tr w:rsidR="00804CE6" w:rsidRPr="00466760" w14:paraId="3AA38790" w14:textId="77777777" w:rsidTr="00131166">
        <w:trPr>
          <w:trHeight w:val="293"/>
        </w:trPr>
        <w:tc>
          <w:tcPr>
            <w:tcW w:w="5000" w:type="pct"/>
            <w:vMerge/>
            <w:shd w:val="clear" w:color="auto" w:fill="auto"/>
            <w:vAlign w:val="center"/>
            <w:hideMark/>
          </w:tcPr>
          <w:p w14:paraId="0C37256D" w14:textId="77777777" w:rsidR="00804CE6" w:rsidRPr="00466760" w:rsidRDefault="00804CE6" w:rsidP="0017048A">
            <w:pPr>
              <w:rPr>
                <w:rFonts w:ascii="Calibri" w:hAnsi="Calibri" w:cs="Arial"/>
                <w:b/>
                <w:bCs/>
                <w:color w:val="000000"/>
                <w:sz w:val="22"/>
                <w:szCs w:val="22"/>
                <w:lang w:eastAsia="da-DK"/>
              </w:rPr>
            </w:pPr>
          </w:p>
        </w:tc>
      </w:tr>
    </w:tbl>
    <w:p w14:paraId="2E94654C"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060EDA79" w14:textId="77777777" w:rsidTr="00131166">
        <w:trPr>
          <w:trHeight w:val="347"/>
        </w:trPr>
        <w:tc>
          <w:tcPr>
            <w:tcW w:w="5000" w:type="pct"/>
            <w:vMerge w:val="restart"/>
            <w:shd w:val="clear" w:color="auto" w:fill="auto"/>
            <w:hideMark/>
          </w:tcPr>
          <w:p w14:paraId="0DFEE11D" w14:textId="77777777" w:rsidR="00804CE6" w:rsidRPr="00466760" w:rsidRDefault="00804CE6" w:rsidP="0017048A">
            <w:pPr>
              <w:rPr>
                <w:rFonts w:ascii="Calibri" w:hAnsi="Calibri"/>
                <w:i/>
              </w:rPr>
            </w:pPr>
            <w:r w:rsidRPr="00466760">
              <w:rPr>
                <w:rFonts w:ascii="Calibri" w:hAnsi="Calibri"/>
                <w:b/>
                <w:i/>
              </w:rPr>
              <w:t xml:space="preserve">New school construction: </w:t>
            </w:r>
            <w:r w:rsidRPr="00466760">
              <w:rPr>
                <w:rFonts w:ascii="Calibri" w:hAnsi="Calibri"/>
                <w:i/>
              </w:rPr>
              <w:t xml:space="preserve">What existing policies, programs and norms govern safe school site selection, disaster-resilient school design and safer school construction? Who pays for schools? Who has what role in building them? How is school construction monitored? What </w:t>
            </w:r>
            <w:proofErr w:type="gramStart"/>
            <w:r w:rsidRPr="00466760">
              <w:rPr>
                <w:rFonts w:ascii="Calibri" w:hAnsi="Calibri"/>
                <w:i/>
              </w:rPr>
              <w:t>are</w:t>
            </w:r>
            <w:proofErr w:type="gramEnd"/>
            <w:r w:rsidRPr="00466760">
              <w:rPr>
                <w:rFonts w:ascii="Calibri" w:hAnsi="Calibri"/>
                <w:i/>
              </w:rPr>
              <w:t xml:space="preserve"> current status, quality, and needs? Are almost all new schools built to be disaster-resilient?</w:t>
            </w:r>
          </w:p>
        </w:tc>
      </w:tr>
      <w:tr w:rsidR="00804CE6" w:rsidRPr="00466760" w14:paraId="682AF7C0" w14:textId="77777777" w:rsidTr="00131166">
        <w:trPr>
          <w:trHeight w:val="293"/>
        </w:trPr>
        <w:tc>
          <w:tcPr>
            <w:tcW w:w="5000" w:type="pct"/>
            <w:vMerge/>
            <w:shd w:val="clear" w:color="auto" w:fill="auto"/>
            <w:vAlign w:val="center"/>
            <w:hideMark/>
          </w:tcPr>
          <w:p w14:paraId="02E00BA2" w14:textId="77777777" w:rsidR="00804CE6" w:rsidRPr="00466760" w:rsidRDefault="00804CE6" w:rsidP="0017048A">
            <w:pPr>
              <w:rPr>
                <w:rFonts w:ascii="Calibri" w:hAnsi="Calibri" w:cs="Arial"/>
                <w:b/>
                <w:bCs/>
                <w:color w:val="000000"/>
                <w:sz w:val="22"/>
                <w:szCs w:val="22"/>
                <w:lang w:eastAsia="da-DK"/>
              </w:rPr>
            </w:pPr>
          </w:p>
        </w:tc>
      </w:tr>
    </w:tbl>
    <w:p w14:paraId="536F7FE8"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20399E48" w14:textId="77777777" w:rsidTr="00131166">
        <w:trPr>
          <w:trHeight w:val="347"/>
        </w:trPr>
        <w:tc>
          <w:tcPr>
            <w:tcW w:w="5000" w:type="pct"/>
            <w:vMerge w:val="restart"/>
            <w:shd w:val="clear" w:color="auto" w:fill="auto"/>
            <w:hideMark/>
          </w:tcPr>
          <w:p w14:paraId="778ABB1F" w14:textId="77777777" w:rsidR="00804CE6" w:rsidRPr="00466760" w:rsidRDefault="00804CE6" w:rsidP="0017048A">
            <w:pPr>
              <w:rPr>
                <w:rFonts w:ascii="Calibri" w:hAnsi="Calibri"/>
                <w:i/>
              </w:rPr>
            </w:pPr>
            <w:r w:rsidRPr="00466760">
              <w:rPr>
                <w:rFonts w:ascii="Calibri" w:hAnsi="Calibri"/>
                <w:b/>
                <w:i/>
              </w:rPr>
              <w:t xml:space="preserve">School retrofit, rehabilitation and replacement: </w:t>
            </w:r>
            <w:r w:rsidRPr="00466760">
              <w:rPr>
                <w:rFonts w:ascii="Calibri" w:hAnsi="Calibri"/>
                <w:i/>
              </w:rPr>
              <w:t xml:space="preserve">What existing policies programs and norms govern school retrofit, rehabilitation and replacement? What </w:t>
            </w:r>
            <w:r w:rsidR="007D2C46">
              <w:rPr>
                <w:rFonts w:ascii="Calibri" w:hAnsi="Calibri"/>
                <w:i/>
              </w:rPr>
              <w:t xml:space="preserve">is </w:t>
            </w:r>
            <w:r w:rsidRPr="00466760">
              <w:rPr>
                <w:rFonts w:ascii="Calibri" w:hAnsi="Calibri"/>
                <w:i/>
              </w:rPr>
              <w:t xml:space="preserve">the </w:t>
            </w:r>
            <w:proofErr w:type="gramStart"/>
            <w:r w:rsidRPr="00466760">
              <w:rPr>
                <w:rFonts w:ascii="Calibri" w:hAnsi="Calibri"/>
                <w:i/>
              </w:rPr>
              <w:t>current status</w:t>
            </w:r>
            <w:proofErr w:type="gramEnd"/>
            <w:r w:rsidRPr="00466760">
              <w:rPr>
                <w:rFonts w:ascii="Calibri" w:hAnsi="Calibri"/>
                <w:i/>
              </w:rPr>
              <w:t>, quality and needs for school retrofit, rehabilitation and replacement:</w:t>
            </w:r>
          </w:p>
        </w:tc>
      </w:tr>
      <w:tr w:rsidR="00804CE6" w:rsidRPr="00466760" w14:paraId="2B7CE8BA" w14:textId="77777777" w:rsidTr="00131166">
        <w:trPr>
          <w:trHeight w:val="347"/>
        </w:trPr>
        <w:tc>
          <w:tcPr>
            <w:tcW w:w="5000" w:type="pct"/>
            <w:vMerge/>
            <w:shd w:val="clear" w:color="auto" w:fill="auto"/>
            <w:vAlign w:val="center"/>
            <w:hideMark/>
          </w:tcPr>
          <w:p w14:paraId="5D79FA1C" w14:textId="77777777" w:rsidR="00804CE6" w:rsidRPr="00466760" w:rsidRDefault="00804CE6" w:rsidP="0017048A">
            <w:pPr>
              <w:rPr>
                <w:rFonts w:ascii="Calibri" w:hAnsi="Calibri" w:cs="Arial"/>
                <w:b/>
                <w:bCs/>
                <w:color w:val="000000"/>
                <w:sz w:val="22"/>
                <w:szCs w:val="22"/>
                <w:lang w:eastAsia="da-DK"/>
              </w:rPr>
            </w:pPr>
          </w:p>
        </w:tc>
      </w:tr>
    </w:tbl>
    <w:p w14:paraId="71F8F844"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3529B6A8" w14:textId="77777777" w:rsidTr="00131166">
        <w:trPr>
          <w:trHeight w:val="347"/>
        </w:trPr>
        <w:tc>
          <w:tcPr>
            <w:tcW w:w="5000" w:type="pct"/>
            <w:vMerge w:val="restart"/>
            <w:shd w:val="clear" w:color="auto" w:fill="auto"/>
            <w:hideMark/>
          </w:tcPr>
          <w:p w14:paraId="77593A97" w14:textId="77777777" w:rsidR="00804CE6" w:rsidRPr="00466760" w:rsidRDefault="00804CE6" w:rsidP="0017048A">
            <w:pPr>
              <w:rPr>
                <w:rFonts w:ascii="Calibri" w:hAnsi="Calibri"/>
                <w:i/>
              </w:rPr>
            </w:pPr>
            <w:r w:rsidRPr="00466760">
              <w:rPr>
                <w:rFonts w:ascii="Calibri" w:hAnsi="Calibri"/>
                <w:b/>
                <w:i/>
              </w:rPr>
              <w:t xml:space="preserve">Non-structural mitigation: </w:t>
            </w:r>
            <w:r w:rsidRPr="00466760">
              <w:rPr>
                <w:rFonts w:ascii="Calibri" w:hAnsi="Calibri"/>
                <w:i/>
              </w:rPr>
              <w:t>What policies and norms govern measures taken for fire, earthquake and flood non-</w:t>
            </w:r>
            <w:r w:rsidR="007D2C46">
              <w:rPr>
                <w:rFonts w:ascii="Calibri" w:hAnsi="Calibri"/>
                <w:i/>
              </w:rPr>
              <w:t xml:space="preserve">structural mitigation. What is </w:t>
            </w:r>
            <w:r w:rsidRPr="00466760">
              <w:rPr>
                <w:rFonts w:ascii="Calibri" w:hAnsi="Calibri"/>
                <w:i/>
              </w:rPr>
              <w:t xml:space="preserve">current status, quality, and needs? </w:t>
            </w:r>
          </w:p>
        </w:tc>
      </w:tr>
      <w:tr w:rsidR="00804CE6" w:rsidRPr="00466760" w14:paraId="6D2BF145" w14:textId="77777777" w:rsidTr="00131166">
        <w:trPr>
          <w:trHeight w:val="293"/>
        </w:trPr>
        <w:tc>
          <w:tcPr>
            <w:tcW w:w="5000" w:type="pct"/>
            <w:vMerge/>
            <w:shd w:val="clear" w:color="auto" w:fill="auto"/>
            <w:vAlign w:val="center"/>
            <w:hideMark/>
          </w:tcPr>
          <w:p w14:paraId="1C5111FE" w14:textId="77777777" w:rsidR="00804CE6" w:rsidRPr="00466760" w:rsidRDefault="00804CE6" w:rsidP="0017048A">
            <w:pPr>
              <w:rPr>
                <w:rFonts w:ascii="Calibri" w:hAnsi="Calibri" w:cs="Arial"/>
                <w:b/>
                <w:bCs/>
                <w:color w:val="000000"/>
                <w:sz w:val="22"/>
                <w:szCs w:val="22"/>
                <w:lang w:eastAsia="da-DK"/>
              </w:rPr>
            </w:pPr>
          </w:p>
        </w:tc>
      </w:tr>
    </w:tbl>
    <w:p w14:paraId="49D3E684"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517800A4" w14:textId="77777777" w:rsidTr="00131166">
        <w:trPr>
          <w:trHeight w:val="347"/>
        </w:trPr>
        <w:tc>
          <w:tcPr>
            <w:tcW w:w="5000" w:type="pct"/>
            <w:vMerge w:val="restart"/>
            <w:shd w:val="clear" w:color="auto" w:fill="auto"/>
            <w:hideMark/>
          </w:tcPr>
          <w:p w14:paraId="613F38EF" w14:textId="77777777" w:rsidR="00804CE6" w:rsidRPr="00466760" w:rsidRDefault="00804CE6" w:rsidP="0017048A">
            <w:pPr>
              <w:rPr>
                <w:rFonts w:ascii="Calibri" w:hAnsi="Calibri"/>
                <w:i/>
              </w:rPr>
            </w:pPr>
            <w:r w:rsidRPr="00466760">
              <w:rPr>
                <w:rFonts w:ascii="Calibri" w:hAnsi="Calibri"/>
                <w:b/>
                <w:i/>
              </w:rPr>
              <w:t xml:space="preserve">Safe access: </w:t>
            </w:r>
            <w:r w:rsidRPr="00466760">
              <w:rPr>
                <w:rFonts w:ascii="Calibri" w:hAnsi="Calibri"/>
                <w:i/>
              </w:rPr>
              <w:t xml:space="preserve">What policies and norms govern measures taken for fire, earthquake and flood non-structural mitigation, and what is needed? </w:t>
            </w:r>
          </w:p>
        </w:tc>
      </w:tr>
      <w:tr w:rsidR="00804CE6" w:rsidRPr="00466760" w14:paraId="146EFB4E" w14:textId="77777777" w:rsidTr="00131166">
        <w:trPr>
          <w:trHeight w:val="293"/>
        </w:trPr>
        <w:tc>
          <w:tcPr>
            <w:tcW w:w="5000" w:type="pct"/>
            <w:vMerge/>
            <w:shd w:val="clear" w:color="auto" w:fill="auto"/>
            <w:vAlign w:val="center"/>
            <w:hideMark/>
          </w:tcPr>
          <w:p w14:paraId="03BD68ED" w14:textId="77777777" w:rsidR="00804CE6" w:rsidRPr="00466760" w:rsidRDefault="00804CE6" w:rsidP="0017048A">
            <w:pPr>
              <w:rPr>
                <w:rFonts w:ascii="Calibri" w:hAnsi="Calibri" w:cs="Arial"/>
                <w:b/>
                <w:bCs/>
                <w:color w:val="000000"/>
                <w:sz w:val="22"/>
                <w:szCs w:val="22"/>
                <w:lang w:eastAsia="da-DK"/>
              </w:rPr>
            </w:pPr>
          </w:p>
        </w:tc>
      </w:tr>
    </w:tbl>
    <w:p w14:paraId="00ABA373" w14:textId="77777777" w:rsidR="00804CE6" w:rsidRPr="00466760" w:rsidRDefault="00804CE6" w:rsidP="00804CE6">
      <w:pPr>
        <w:rPr>
          <w:rFonts w:ascii="Calibri" w:hAnsi="Calibri"/>
          <w:b/>
          <w:color w:val="FF0000"/>
        </w:rPr>
      </w:pPr>
    </w:p>
    <w:tbl>
      <w:tblPr>
        <w:tblW w:w="4972"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14"/>
      </w:tblGrid>
      <w:tr w:rsidR="00804CE6" w:rsidRPr="00466760" w14:paraId="422E35EA" w14:textId="77777777" w:rsidTr="00131166">
        <w:trPr>
          <w:trHeight w:val="347"/>
        </w:trPr>
        <w:tc>
          <w:tcPr>
            <w:tcW w:w="5000" w:type="pct"/>
            <w:vMerge w:val="restart"/>
            <w:shd w:val="clear" w:color="auto" w:fill="auto"/>
            <w:hideMark/>
          </w:tcPr>
          <w:p w14:paraId="53AA2A86" w14:textId="77777777" w:rsidR="00804CE6" w:rsidRPr="00466760" w:rsidRDefault="00804CE6" w:rsidP="0017048A">
            <w:pPr>
              <w:rPr>
                <w:rFonts w:ascii="Calibri" w:hAnsi="Calibri"/>
                <w:i/>
              </w:rPr>
            </w:pPr>
            <w:r w:rsidRPr="00466760">
              <w:rPr>
                <w:rFonts w:ascii="Calibri" w:hAnsi="Calibri"/>
                <w:b/>
                <w:i/>
              </w:rPr>
              <w:t xml:space="preserve">School maintenance, water and power: </w:t>
            </w:r>
            <w:r w:rsidRPr="00466760">
              <w:rPr>
                <w:rFonts w:ascii="Calibri" w:hAnsi="Calibri"/>
                <w:i/>
              </w:rPr>
              <w:t xml:space="preserve">What policies and norms govern school </w:t>
            </w:r>
            <w:proofErr w:type="gramStart"/>
            <w:r w:rsidRPr="00466760">
              <w:rPr>
                <w:rFonts w:ascii="Calibri" w:hAnsi="Calibri"/>
                <w:i/>
              </w:rPr>
              <w:t>maintenance,  how</w:t>
            </w:r>
            <w:proofErr w:type="gramEnd"/>
            <w:r w:rsidRPr="00466760">
              <w:rPr>
                <w:rFonts w:ascii="Calibri" w:hAnsi="Calibri"/>
                <w:i/>
              </w:rPr>
              <w:t xml:space="preserve"> is it funded, and who does it? How adequate are school classroom and water and sanitation facilities in general? Do schools have adequate water and power? </w:t>
            </w:r>
          </w:p>
        </w:tc>
      </w:tr>
      <w:tr w:rsidR="00804CE6" w:rsidRPr="00466760" w14:paraId="37AB6AA4" w14:textId="77777777" w:rsidTr="00131166">
        <w:trPr>
          <w:trHeight w:val="347"/>
        </w:trPr>
        <w:tc>
          <w:tcPr>
            <w:tcW w:w="5000" w:type="pct"/>
            <w:vMerge/>
            <w:shd w:val="clear" w:color="auto" w:fill="auto"/>
            <w:vAlign w:val="center"/>
            <w:hideMark/>
          </w:tcPr>
          <w:p w14:paraId="01D73225" w14:textId="77777777" w:rsidR="00804CE6" w:rsidRPr="00466760" w:rsidRDefault="00804CE6" w:rsidP="0017048A">
            <w:pPr>
              <w:rPr>
                <w:rFonts w:ascii="Calibri" w:hAnsi="Calibri" w:cs="Arial"/>
                <w:b/>
                <w:bCs/>
                <w:color w:val="000000"/>
                <w:sz w:val="22"/>
                <w:szCs w:val="22"/>
                <w:lang w:eastAsia="da-DK"/>
              </w:rPr>
            </w:pPr>
          </w:p>
        </w:tc>
      </w:tr>
    </w:tbl>
    <w:p w14:paraId="4626EE12" w14:textId="77777777" w:rsidR="00804CE6" w:rsidRPr="00466760" w:rsidRDefault="00804CE6" w:rsidP="00804CE6">
      <w:pPr>
        <w:rPr>
          <w:rFonts w:ascii="Calibri" w:hAnsi="Calibri"/>
          <w:b/>
          <w:color w:val="FF0000"/>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64"/>
      </w:tblGrid>
      <w:tr w:rsidR="00804CE6" w:rsidRPr="00466760" w14:paraId="237C8D27" w14:textId="77777777" w:rsidTr="00131166">
        <w:trPr>
          <w:trHeight w:val="347"/>
        </w:trPr>
        <w:tc>
          <w:tcPr>
            <w:tcW w:w="5000" w:type="pct"/>
            <w:vMerge w:val="restart"/>
            <w:shd w:val="clear" w:color="auto" w:fill="auto"/>
            <w:hideMark/>
          </w:tcPr>
          <w:p w14:paraId="5E8806DF" w14:textId="77777777" w:rsidR="00804CE6" w:rsidRPr="00466760" w:rsidRDefault="00804CE6" w:rsidP="0017048A">
            <w:pPr>
              <w:rPr>
                <w:rFonts w:ascii="Calibri" w:hAnsi="Calibri"/>
                <w:i/>
              </w:rPr>
            </w:pPr>
            <w:r w:rsidRPr="00466760">
              <w:rPr>
                <w:rFonts w:ascii="Calibri" w:hAnsi="Calibri"/>
                <w:b/>
                <w:i/>
              </w:rPr>
              <w:t xml:space="preserve">IDPs &amp; refugees: </w:t>
            </w:r>
            <w:r w:rsidRPr="00466760">
              <w:rPr>
                <w:rFonts w:ascii="Calibri" w:hAnsi="Calibri"/>
                <w:i/>
              </w:rPr>
              <w:t>Describe adequacy of schools in IDP or refugee camp situations, where they exist. Where IDP or refugee camp situations exist, describe adequacy of space available for schools, safe access. Who are key stakeholders and administrators?</w:t>
            </w:r>
          </w:p>
        </w:tc>
      </w:tr>
      <w:tr w:rsidR="00804CE6" w:rsidRPr="00466760" w14:paraId="3886DBA9" w14:textId="77777777" w:rsidTr="00131166">
        <w:trPr>
          <w:trHeight w:val="347"/>
        </w:trPr>
        <w:tc>
          <w:tcPr>
            <w:tcW w:w="5000" w:type="pct"/>
            <w:vMerge/>
            <w:shd w:val="clear" w:color="auto" w:fill="auto"/>
            <w:vAlign w:val="center"/>
            <w:hideMark/>
          </w:tcPr>
          <w:p w14:paraId="7C3FD978" w14:textId="77777777" w:rsidR="00804CE6" w:rsidRPr="00466760" w:rsidRDefault="00804CE6" w:rsidP="0017048A">
            <w:pPr>
              <w:rPr>
                <w:rFonts w:ascii="Calibri" w:hAnsi="Calibri" w:cs="Arial"/>
                <w:b/>
                <w:bCs/>
                <w:color w:val="000000"/>
                <w:sz w:val="22"/>
                <w:szCs w:val="22"/>
                <w:lang w:eastAsia="da-DK"/>
              </w:rPr>
            </w:pPr>
          </w:p>
        </w:tc>
      </w:tr>
    </w:tbl>
    <w:p w14:paraId="28A5C108" w14:textId="77777777" w:rsidR="00804CE6" w:rsidRPr="00466760" w:rsidRDefault="00804CE6" w:rsidP="00804CE6">
      <w:pPr>
        <w:rPr>
          <w:rFonts w:ascii="Calibri" w:hAnsi="Calibri"/>
          <w:b/>
          <w:bCs/>
        </w:rPr>
      </w:pPr>
    </w:p>
    <w:tbl>
      <w:tblPr>
        <w:tblStyle w:val="TableGrid"/>
        <w:tblpPr w:leftFromText="180" w:rightFromText="180" w:vertAnchor="text" w:tblpXSpec="center" w:tblpY="1"/>
        <w:tblOverlap w:val="never"/>
        <w:tblW w:w="9224" w:type="dxa"/>
        <w:tblLook w:val="04A0" w:firstRow="1" w:lastRow="0" w:firstColumn="1" w:lastColumn="0" w:noHBand="0" w:noVBand="1"/>
      </w:tblPr>
      <w:tblGrid>
        <w:gridCol w:w="2332"/>
        <w:gridCol w:w="6892"/>
      </w:tblGrid>
      <w:tr w:rsidR="00E16892" w:rsidRPr="00466760" w14:paraId="4A4C1CFC" w14:textId="77777777" w:rsidTr="0017048A">
        <w:tc>
          <w:tcPr>
            <w:tcW w:w="9224" w:type="dxa"/>
            <w:gridSpan w:val="2"/>
            <w:tcBorders>
              <w:top w:val="single" w:sz="6" w:space="0" w:color="auto"/>
              <w:left w:val="single" w:sz="6" w:space="0" w:color="auto"/>
              <w:bottom w:val="single" w:sz="6" w:space="0" w:color="auto"/>
              <w:right w:val="single" w:sz="6" w:space="0" w:color="auto"/>
            </w:tcBorders>
          </w:tcPr>
          <w:p w14:paraId="79EB1330" w14:textId="38FE29A8" w:rsidR="00E16892" w:rsidRPr="00466760" w:rsidRDefault="00E16892" w:rsidP="00E16892">
            <w:pPr>
              <w:jc w:val="center"/>
              <w:rPr>
                <w:rFonts w:ascii="Calibri" w:hAnsi="Calibri" w:cs="Arial"/>
                <w:b/>
                <w:szCs w:val="22"/>
              </w:rPr>
            </w:pPr>
            <w:r w:rsidRPr="00466760">
              <w:rPr>
                <w:rFonts w:ascii="Calibri" w:hAnsi="Calibri" w:cs="Arial"/>
                <w:b/>
                <w:szCs w:val="22"/>
              </w:rPr>
              <w:t>Comprehensive School Safety Targets and Indicators</w:t>
            </w:r>
          </w:p>
        </w:tc>
      </w:tr>
      <w:tr w:rsidR="00804CE6" w:rsidRPr="00466760" w14:paraId="69A66C74" w14:textId="77777777" w:rsidTr="00C87F09">
        <w:tc>
          <w:tcPr>
            <w:tcW w:w="2332" w:type="dxa"/>
            <w:tcBorders>
              <w:top w:val="single" w:sz="6" w:space="0" w:color="auto"/>
              <w:left w:val="single" w:sz="6" w:space="0" w:color="auto"/>
              <w:bottom w:val="single" w:sz="6" w:space="0" w:color="auto"/>
              <w:right w:val="single" w:sz="6" w:space="0" w:color="auto"/>
            </w:tcBorders>
          </w:tcPr>
          <w:p w14:paraId="6500D5D2" w14:textId="3EAE028C" w:rsidR="00804CE6" w:rsidRPr="00C87F09" w:rsidRDefault="00804CE6" w:rsidP="0017048A">
            <w:pPr>
              <w:tabs>
                <w:tab w:val="left" w:pos="800"/>
                <w:tab w:val="center" w:pos="1860"/>
              </w:tabs>
              <w:spacing w:before="120" w:after="120"/>
              <w:ind w:left="142"/>
              <w:rPr>
                <w:rFonts w:ascii="Calibri" w:hAnsi="Calibri" w:cs="Arial"/>
                <w:b/>
                <w:bCs/>
                <w:color w:val="0070C0"/>
                <w:sz w:val="20"/>
                <w:szCs w:val="20"/>
              </w:rPr>
            </w:pPr>
            <w:r w:rsidRPr="00C87F09">
              <w:rPr>
                <w:rFonts w:ascii="Calibri" w:hAnsi="Calibri" w:cs="Arial"/>
                <w:b/>
                <w:bCs/>
                <w:color w:val="0070C0"/>
                <w:sz w:val="20"/>
                <w:szCs w:val="20"/>
              </w:rPr>
              <w:t>INPUT INDICATORS</w:t>
            </w:r>
          </w:p>
        </w:tc>
        <w:tc>
          <w:tcPr>
            <w:tcW w:w="6892" w:type="dxa"/>
            <w:tcBorders>
              <w:top w:val="single" w:sz="6" w:space="0" w:color="auto"/>
              <w:left w:val="single" w:sz="6" w:space="0" w:color="auto"/>
              <w:bottom w:val="single" w:sz="6" w:space="0" w:color="auto"/>
              <w:right w:val="single" w:sz="6" w:space="0" w:color="auto"/>
            </w:tcBorders>
          </w:tcPr>
          <w:p w14:paraId="6C17D72B" w14:textId="77777777" w:rsidR="00804CE6" w:rsidRPr="00C87F09" w:rsidRDefault="00804CE6" w:rsidP="00131166">
            <w:pPr>
              <w:tabs>
                <w:tab w:val="left" w:pos="1828"/>
              </w:tabs>
              <w:spacing w:before="120" w:after="120"/>
              <w:ind w:left="142"/>
              <w:jc w:val="center"/>
              <w:rPr>
                <w:rFonts w:ascii="Calibri" w:hAnsi="Calibri" w:cs="Arial"/>
                <w:b/>
                <w:bCs/>
                <w:color w:val="0070C0"/>
                <w:sz w:val="20"/>
                <w:szCs w:val="20"/>
              </w:rPr>
            </w:pPr>
            <w:r w:rsidRPr="00C87F09">
              <w:rPr>
                <w:rFonts w:ascii="Calibri" w:hAnsi="Calibri" w:cs="Arial"/>
                <w:b/>
                <w:bCs/>
                <w:color w:val="0070C0"/>
                <w:sz w:val="20"/>
                <w:szCs w:val="20"/>
              </w:rPr>
              <w:t>MEASURES</w:t>
            </w:r>
          </w:p>
        </w:tc>
      </w:tr>
      <w:tr w:rsidR="00804CE6" w:rsidRPr="00466760" w14:paraId="592E14A5" w14:textId="77777777" w:rsidTr="0017048A">
        <w:tc>
          <w:tcPr>
            <w:tcW w:w="9224" w:type="dxa"/>
            <w:gridSpan w:val="2"/>
            <w:tcBorders>
              <w:top w:val="single" w:sz="6" w:space="0" w:color="auto"/>
              <w:left w:val="single" w:sz="6" w:space="0" w:color="auto"/>
              <w:bottom w:val="single" w:sz="6" w:space="0" w:color="auto"/>
              <w:right w:val="single" w:sz="6" w:space="0" w:color="auto"/>
            </w:tcBorders>
          </w:tcPr>
          <w:p w14:paraId="309B8445" w14:textId="77777777" w:rsidR="00804CE6" w:rsidRPr="00C87F09" w:rsidRDefault="00804CE6" w:rsidP="0017048A">
            <w:pPr>
              <w:ind w:left="142"/>
              <w:rPr>
                <w:rFonts w:ascii="Calibri" w:hAnsi="Calibri" w:cs="Arial"/>
                <w:sz w:val="20"/>
                <w:szCs w:val="20"/>
              </w:rPr>
            </w:pPr>
            <w:r w:rsidRPr="00C87F09">
              <w:rPr>
                <w:rFonts w:ascii="Calibri" w:hAnsi="Calibri" w:cs="Arial"/>
                <w:sz w:val="20"/>
                <w:szCs w:val="20"/>
              </w:rPr>
              <w:t>Target: Every new school built is safe one.</w:t>
            </w:r>
          </w:p>
        </w:tc>
      </w:tr>
      <w:tr w:rsidR="00804CE6" w:rsidRPr="00466760" w14:paraId="17424163" w14:textId="77777777" w:rsidTr="00C87F09">
        <w:tc>
          <w:tcPr>
            <w:tcW w:w="2332" w:type="dxa"/>
            <w:tcBorders>
              <w:top w:val="single" w:sz="6" w:space="0" w:color="auto"/>
              <w:left w:val="single" w:sz="6" w:space="0" w:color="auto"/>
              <w:bottom w:val="single" w:sz="6" w:space="0" w:color="auto"/>
              <w:right w:val="single" w:sz="6" w:space="0" w:color="auto"/>
            </w:tcBorders>
          </w:tcPr>
          <w:p w14:paraId="32833908" w14:textId="65AEA751" w:rsidR="00804CE6"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5B9BD5" w:themeColor="accent5"/>
                <w:lang w:val="en-GB"/>
              </w:rPr>
            </w:pPr>
            <w:r w:rsidRPr="00C87F09">
              <w:rPr>
                <w:rFonts w:ascii="Source Sans Pro" w:hAnsi="Source Sans Pro" w:cs="Arial"/>
                <w:b/>
                <w:bCs/>
                <w:color w:val="0070C0"/>
                <w:lang w:val="en-GB"/>
              </w:rPr>
              <w:t xml:space="preserve">#B1: </w:t>
            </w:r>
            <w:r w:rsidRPr="00C87F09">
              <w:rPr>
                <w:rFonts w:ascii="Source Sans Pro" w:hAnsi="Source Sans Pro" w:cs="Arial"/>
                <w:b/>
                <w:bCs/>
                <w:color w:val="2E74B5" w:themeColor="accent5" w:themeShade="BF"/>
                <w:lang w:val="en-GB"/>
              </w:rPr>
              <w:t xml:space="preserve">Regulation and monitoring systems guide the safe site </w:t>
            </w:r>
            <w:r w:rsidRPr="00C87F09">
              <w:rPr>
                <w:rFonts w:ascii="Source Sans Pro" w:hAnsi="Source Sans Pro" w:cs="Arial"/>
                <w:b/>
                <w:bCs/>
                <w:color w:val="2E74B5" w:themeColor="accent5" w:themeShade="BF"/>
                <w:lang w:val="en-GB"/>
              </w:rPr>
              <w:lastRenderedPageBreak/>
              <w:t>selection, design and construction of new schools.</w:t>
            </w:r>
          </w:p>
        </w:tc>
        <w:tc>
          <w:tcPr>
            <w:tcW w:w="6892" w:type="dxa"/>
            <w:tcBorders>
              <w:top w:val="single" w:sz="6" w:space="0" w:color="auto"/>
              <w:left w:val="single" w:sz="6" w:space="0" w:color="auto"/>
              <w:bottom w:val="single" w:sz="6" w:space="0" w:color="auto"/>
              <w:right w:val="single" w:sz="6" w:space="0" w:color="auto"/>
            </w:tcBorders>
          </w:tcPr>
          <w:p w14:paraId="35E1AE59" w14:textId="77777777" w:rsidR="00A95209"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lastRenderedPageBreak/>
              <w:t>The following are regulated and guided for quality assurance:</w:t>
            </w:r>
          </w:p>
          <w:p w14:paraId="2DEA504B" w14:textId="77777777" w:rsidR="00A95209" w:rsidRPr="00C87F09" w:rsidRDefault="00A95209" w:rsidP="00A95209">
            <w:pPr>
              <w:pStyle w:val="NormalWeb"/>
              <w:numPr>
                <w:ilvl w:val="0"/>
                <w:numId w:val="46"/>
              </w:numPr>
              <w:shd w:val="clear" w:color="auto" w:fill="F2F2F2" w:themeFill="background1" w:themeFillShade="F2"/>
              <w:spacing w:before="0" w:beforeAutospacing="0" w:after="0" w:afterAutospacing="0"/>
              <w:ind w:left="360"/>
              <w:rPr>
                <w:rFonts w:ascii="Source Sans Pro" w:hAnsi="Source Sans Pro" w:cs="Arial"/>
                <w:lang w:val="en-GB"/>
              </w:rPr>
            </w:pPr>
            <w:r w:rsidRPr="00C87F09">
              <w:rPr>
                <w:rFonts w:ascii="Source Sans Pro" w:hAnsi="Source Sans Pro" w:cs="Arial"/>
                <w:color w:val="000000"/>
                <w:u w:val="single"/>
                <w:lang w:val="en-GB"/>
              </w:rPr>
              <w:t>Safe school site selection.</w:t>
            </w:r>
          </w:p>
          <w:p w14:paraId="11171D6C" w14:textId="77777777" w:rsidR="00A95209" w:rsidRPr="00C87F09" w:rsidRDefault="00A95209" w:rsidP="00A95209">
            <w:pPr>
              <w:pStyle w:val="NormalWeb"/>
              <w:numPr>
                <w:ilvl w:val="0"/>
                <w:numId w:val="46"/>
              </w:numPr>
              <w:shd w:val="clear" w:color="auto" w:fill="F2F2F2" w:themeFill="background1" w:themeFillShade="F2"/>
              <w:spacing w:before="0" w:beforeAutospacing="0" w:after="0" w:afterAutospacing="0"/>
              <w:ind w:left="360"/>
              <w:rPr>
                <w:rFonts w:ascii="Source Sans Pro" w:hAnsi="Source Sans Pro" w:cs="Arial"/>
                <w:lang w:val="en-GB"/>
              </w:rPr>
            </w:pPr>
            <w:r w:rsidRPr="00C87F09">
              <w:rPr>
                <w:rFonts w:ascii="Source Sans Pro" w:hAnsi="Source Sans Pro" w:cs="Arial"/>
                <w:color w:val="000000"/>
                <w:u w:val="single"/>
                <w:lang w:val="en-GB"/>
              </w:rPr>
              <w:t>Safe design.</w:t>
            </w:r>
          </w:p>
          <w:p w14:paraId="3ED07959" w14:textId="77777777" w:rsidR="00A95209" w:rsidRPr="00C87F09" w:rsidRDefault="00A95209" w:rsidP="00A95209">
            <w:pPr>
              <w:pStyle w:val="NormalWeb"/>
              <w:numPr>
                <w:ilvl w:val="0"/>
                <w:numId w:val="46"/>
              </w:numPr>
              <w:shd w:val="clear" w:color="auto" w:fill="F2F2F2" w:themeFill="background1" w:themeFillShade="F2"/>
              <w:spacing w:before="0" w:beforeAutospacing="0" w:after="0" w:afterAutospacing="0"/>
              <w:ind w:left="360"/>
              <w:rPr>
                <w:rFonts w:ascii="Source Sans Pro" w:hAnsi="Source Sans Pro" w:cs="Arial"/>
                <w:color w:val="000000"/>
                <w:u w:val="single"/>
                <w:lang w:val="en-GB"/>
              </w:rPr>
            </w:pPr>
            <w:r w:rsidRPr="00C87F09">
              <w:rPr>
                <w:rFonts w:ascii="Source Sans Pro" w:hAnsi="Source Sans Pro" w:cs="Arial"/>
                <w:color w:val="000000"/>
                <w:u w:val="single"/>
                <w:lang w:val="en-GB"/>
              </w:rPr>
              <w:lastRenderedPageBreak/>
              <w:t>Safe construction.</w:t>
            </w:r>
          </w:p>
          <w:p w14:paraId="6F2FC916" w14:textId="5558CD57" w:rsidR="00804CE6" w:rsidRPr="00C87F09" w:rsidRDefault="00A95209" w:rsidP="00A95209">
            <w:pPr>
              <w:pStyle w:val="NormalWeb"/>
              <w:numPr>
                <w:ilvl w:val="0"/>
                <w:numId w:val="46"/>
              </w:numPr>
              <w:shd w:val="clear" w:color="auto" w:fill="F2F2F2" w:themeFill="background1" w:themeFillShade="F2"/>
              <w:spacing w:before="0" w:beforeAutospacing="0" w:after="0" w:afterAutospacing="0"/>
              <w:ind w:left="360"/>
              <w:rPr>
                <w:rFonts w:ascii="Source Sans Pro" w:hAnsi="Source Sans Pro" w:cs="Arial"/>
                <w:color w:val="000000"/>
                <w:u w:val="single"/>
                <w:lang w:val="en-GB"/>
              </w:rPr>
            </w:pPr>
            <w:r w:rsidRPr="00C87F09">
              <w:rPr>
                <w:rFonts w:ascii="Source Sans Pro" w:hAnsi="Source Sans Pro" w:cs="Arial"/>
                <w:color w:val="000000"/>
                <w:u w:val="single"/>
                <w:lang w:val="en-GB"/>
              </w:rPr>
              <w:t>WASH facilities.</w:t>
            </w:r>
          </w:p>
        </w:tc>
      </w:tr>
      <w:tr w:rsidR="00804CE6" w:rsidRPr="00466760" w14:paraId="603221C7" w14:textId="77777777" w:rsidTr="0017048A">
        <w:tc>
          <w:tcPr>
            <w:tcW w:w="9224" w:type="dxa"/>
            <w:gridSpan w:val="2"/>
            <w:tcBorders>
              <w:top w:val="single" w:sz="6" w:space="0" w:color="auto"/>
              <w:left w:val="single" w:sz="6" w:space="0" w:color="auto"/>
              <w:bottom w:val="single" w:sz="6" w:space="0" w:color="auto"/>
              <w:right w:val="single" w:sz="6" w:space="0" w:color="auto"/>
            </w:tcBorders>
          </w:tcPr>
          <w:p w14:paraId="37129D87" w14:textId="77777777" w:rsidR="00804CE6" w:rsidRPr="00C87F09" w:rsidRDefault="00804CE6" w:rsidP="0017048A">
            <w:pPr>
              <w:ind w:left="142"/>
              <w:rPr>
                <w:rFonts w:ascii="Calibri" w:hAnsi="Calibri" w:cs="Arial"/>
                <w:bCs/>
                <w:sz w:val="20"/>
                <w:szCs w:val="20"/>
              </w:rPr>
            </w:pPr>
            <w:r w:rsidRPr="00C87F09">
              <w:rPr>
                <w:rFonts w:ascii="Calibri" w:hAnsi="Calibri"/>
                <w:sz w:val="20"/>
                <w:szCs w:val="20"/>
              </w:rPr>
              <w:t>Target: Existing schools are being made safer, systematically</w:t>
            </w:r>
          </w:p>
        </w:tc>
      </w:tr>
      <w:tr w:rsidR="00804CE6" w:rsidRPr="00466760" w14:paraId="59335571" w14:textId="77777777" w:rsidTr="00C87F09">
        <w:tc>
          <w:tcPr>
            <w:tcW w:w="2332" w:type="dxa"/>
            <w:tcBorders>
              <w:top w:val="single" w:sz="6" w:space="0" w:color="auto"/>
              <w:left w:val="single" w:sz="6" w:space="0" w:color="auto"/>
              <w:bottom w:val="single" w:sz="6" w:space="0" w:color="auto"/>
              <w:right w:val="single" w:sz="6" w:space="0" w:color="auto"/>
            </w:tcBorders>
          </w:tcPr>
          <w:p w14:paraId="79295FA1" w14:textId="18098D7A" w:rsidR="00804CE6"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2E74B5" w:themeColor="accent5" w:themeShade="BF"/>
                <w:lang w:val="en-GB"/>
              </w:rPr>
            </w:pPr>
            <w:r w:rsidRPr="00C87F09">
              <w:rPr>
                <w:rFonts w:ascii="Source Sans Pro" w:hAnsi="Source Sans Pro" w:cs="Arial"/>
                <w:b/>
                <w:bCs/>
                <w:color w:val="2E74B5" w:themeColor="accent5" w:themeShade="BF"/>
                <w:lang w:val="en-GB"/>
              </w:rPr>
              <w:t xml:space="preserve">#B.2. Existing unsafe schools are </w:t>
            </w:r>
            <w:r w:rsidRPr="00C87F09">
              <w:rPr>
                <w:rFonts w:ascii="Source Sans Pro" w:hAnsi="Source Sans Pro" w:cs="Arial"/>
                <w:b/>
                <w:bCs/>
                <w:color w:val="2E74B5" w:themeColor="accent5" w:themeShade="BF"/>
                <w:u w:val="single"/>
                <w:lang w:val="en-GB"/>
              </w:rPr>
              <w:t xml:space="preserve">systematically </w:t>
            </w:r>
            <w:proofErr w:type="gramStart"/>
            <w:r w:rsidRPr="00C87F09">
              <w:rPr>
                <w:rFonts w:ascii="Source Sans Pro" w:hAnsi="Source Sans Pro" w:cs="Arial"/>
                <w:b/>
                <w:bCs/>
                <w:color w:val="2E74B5" w:themeColor="accent5" w:themeShade="BF"/>
                <w:u w:val="single"/>
                <w:lang w:val="en-GB"/>
              </w:rPr>
              <w:t>identified,</w:t>
            </w:r>
            <w:r w:rsidRPr="00C87F09">
              <w:rPr>
                <w:rFonts w:ascii="Source Sans Pro" w:hAnsi="Source Sans Pro" w:cs="Arial"/>
                <w:b/>
                <w:bCs/>
                <w:color w:val="2E74B5" w:themeColor="accent5" w:themeShade="BF"/>
                <w:lang w:val="en-GB"/>
              </w:rPr>
              <w:t xml:space="preserve"> and</w:t>
            </w:r>
            <w:proofErr w:type="gramEnd"/>
            <w:r w:rsidRPr="00C87F09">
              <w:rPr>
                <w:rFonts w:ascii="Source Sans Pro" w:hAnsi="Source Sans Pro" w:cs="Arial"/>
                <w:b/>
                <w:bCs/>
                <w:color w:val="2E74B5" w:themeColor="accent5" w:themeShade="BF"/>
                <w:lang w:val="en-GB"/>
              </w:rPr>
              <w:t xml:space="preserve"> upgraded or replaced (including WASH facilities).</w:t>
            </w:r>
          </w:p>
        </w:tc>
        <w:tc>
          <w:tcPr>
            <w:tcW w:w="6892" w:type="dxa"/>
            <w:tcBorders>
              <w:top w:val="single" w:sz="6" w:space="0" w:color="auto"/>
              <w:left w:val="single" w:sz="6" w:space="0" w:color="auto"/>
              <w:bottom w:val="single" w:sz="6" w:space="0" w:color="auto"/>
              <w:right w:val="single" w:sz="6" w:space="0" w:color="auto"/>
            </w:tcBorders>
          </w:tcPr>
          <w:p w14:paraId="7D5A8ED4" w14:textId="77777777" w:rsidR="00A95209" w:rsidRPr="00C87F09" w:rsidRDefault="00A95209" w:rsidP="00A95209">
            <w:pPr>
              <w:pStyle w:val="NormalWeb"/>
              <w:numPr>
                <w:ilvl w:val="0"/>
                <w:numId w:val="47"/>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u w:val="single"/>
                <w:lang w:val="en-GB"/>
              </w:rPr>
              <w:t>Assessment</w:t>
            </w:r>
            <w:r w:rsidRPr="00C87F09">
              <w:rPr>
                <w:rFonts w:ascii="Source Sans Pro" w:hAnsi="Source Sans Pro" w:cs="Arial"/>
                <w:lang w:val="en-GB"/>
              </w:rPr>
              <w:t xml:space="preserve"> of school facilities.</w:t>
            </w:r>
          </w:p>
          <w:p w14:paraId="162646FD" w14:textId="77777777" w:rsidR="00A95209" w:rsidRPr="00C87F09" w:rsidRDefault="00A95209" w:rsidP="00A95209">
            <w:pPr>
              <w:pStyle w:val="NormalWeb"/>
              <w:numPr>
                <w:ilvl w:val="0"/>
                <w:numId w:val="47"/>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u w:val="single"/>
                <w:lang w:val="en-GB"/>
              </w:rPr>
              <w:t>Prioritisation</w:t>
            </w:r>
            <w:r w:rsidRPr="00C87F09">
              <w:rPr>
                <w:rFonts w:ascii="Source Sans Pro" w:hAnsi="Source Sans Pro" w:cs="Arial"/>
                <w:lang w:val="en-GB"/>
              </w:rPr>
              <w:t xml:space="preserve"> and </w:t>
            </w:r>
            <w:r w:rsidRPr="00C87F09">
              <w:rPr>
                <w:rFonts w:ascii="Source Sans Pro" w:hAnsi="Source Sans Pro" w:cs="Arial"/>
                <w:u w:val="single"/>
                <w:lang w:val="en-GB"/>
              </w:rPr>
              <w:t xml:space="preserve">funding </w:t>
            </w:r>
            <w:r w:rsidRPr="00C87F09">
              <w:rPr>
                <w:rFonts w:ascii="Source Sans Pro" w:hAnsi="Source Sans Pro" w:cs="Arial"/>
                <w:lang w:val="en-GB"/>
              </w:rPr>
              <w:t>for upgrading.</w:t>
            </w:r>
          </w:p>
          <w:p w14:paraId="557E2802" w14:textId="77777777" w:rsidR="00A95209" w:rsidRPr="00C87F09" w:rsidRDefault="00A95209" w:rsidP="00A95209">
            <w:pPr>
              <w:pStyle w:val="NormalWeb"/>
              <w:numPr>
                <w:ilvl w:val="0"/>
                <w:numId w:val="47"/>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Upgrading or replacement.</w:t>
            </w:r>
          </w:p>
          <w:p w14:paraId="63D1B53B" w14:textId="77777777" w:rsidR="00A95209" w:rsidRPr="00C87F09" w:rsidRDefault="00A95209" w:rsidP="00A95209">
            <w:pPr>
              <w:pStyle w:val="NormalWeb"/>
              <w:numPr>
                <w:ilvl w:val="0"/>
                <w:numId w:val="47"/>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 xml:space="preserve">Systems for </w:t>
            </w:r>
            <w:r w:rsidRPr="00C87F09">
              <w:rPr>
                <w:rFonts w:ascii="Source Sans Pro" w:hAnsi="Source Sans Pro" w:cs="Arial"/>
                <w:u w:val="single"/>
                <w:lang w:val="en-GB"/>
              </w:rPr>
              <w:t>capacity development</w:t>
            </w:r>
            <w:r w:rsidRPr="00C87F09">
              <w:rPr>
                <w:rFonts w:ascii="Source Sans Pro" w:hAnsi="Source Sans Pro" w:cs="Arial"/>
                <w:lang w:val="en-GB"/>
              </w:rPr>
              <w:t xml:space="preserve">, </w:t>
            </w:r>
            <w:r w:rsidRPr="00C87F09">
              <w:rPr>
                <w:rFonts w:ascii="Source Sans Pro" w:hAnsi="Source Sans Pro" w:cs="Arial"/>
                <w:u w:val="single"/>
                <w:lang w:val="en-GB"/>
              </w:rPr>
              <w:t>monitoring, and quality assurance.</w:t>
            </w:r>
          </w:p>
          <w:p w14:paraId="5BBD974B" w14:textId="77777777" w:rsidR="00A95209"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000000" w:themeColor="text1"/>
                <w:lang w:val="en-GB"/>
              </w:rPr>
            </w:pPr>
            <w:r w:rsidRPr="00C87F09">
              <w:rPr>
                <w:rFonts w:ascii="Source Sans Pro" w:hAnsi="Source Sans Pro" w:cs="Arial"/>
                <w:b/>
                <w:bCs/>
                <w:color w:val="000000" w:themeColor="text1"/>
                <w:lang w:val="en-GB"/>
              </w:rPr>
              <w:t>Denominators &amp; Numerators:</w:t>
            </w:r>
            <w:r w:rsidRPr="00C87F09">
              <w:rPr>
                <w:rFonts w:ascii="Source Sans Pro" w:hAnsi="Source Sans Pro" w:cs="Arial"/>
                <w:color w:val="000000" w:themeColor="text1"/>
                <w:lang w:val="en-GB"/>
              </w:rPr>
              <w:t> </w:t>
            </w:r>
          </w:p>
          <w:p w14:paraId="1362027F" w14:textId="77777777" w:rsidR="00A95209" w:rsidRPr="00C87F09" w:rsidRDefault="00A95209" w:rsidP="00A95209">
            <w:pPr>
              <w:pStyle w:val="NormalWeb"/>
              <w:numPr>
                <w:ilvl w:val="0"/>
                <w:numId w:val="48"/>
              </w:numPr>
              <w:shd w:val="clear" w:color="auto" w:fill="F2F2F2" w:themeFill="background1" w:themeFillShade="F2"/>
              <w:spacing w:before="0" w:beforeAutospacing="0" w:after="0" w:afterAutospacing="0"/>
              <w:textAlignment w:val="baseline"/>
              <w:rPr>
                <w:rFonts w:ascii="Source Sans Pro" w:hAnsi="Source Sans Pro" w:cs="Arial"/>
                <w:color w:val="000000"/>
                <w:lang w:val="en-GB"/>
              </w:rPr>
            </w:pPr>
            <w:r w:rsidRPr="00C87F09">
              <w:rPr>
                <w:rFonts w:ascii="Source Sans Pro" w:hAnsi="Source Sans Pro" w:cs="Arial"/>
                <w:color w:val="000000"/>
                <w:lang w:val="en-GB"/>
              </w:rPr>
              <w:t>Total number of public and private schools at pre-school, primary school, and secondary school levels. </w:t>
            </w:r>
          </w:p>
          <w:p w14:paraId="32068B58" w14:textId="77777777" w:rsidR="00A95209" w:rsidRPr="00C87F09" w:rsidRDefault="00A95209" w:rsidP="00A95209">
            <w:pPr>
              <w:pStyle w:val="NormalWeb"/>
              <w:numPr>
                <w:ilvl w:val="0"/>
                <w:numId w:val="48"/>
              </w:numPr>
              <w:shd w:val="clear" w:color="auto" w:fill="F2F2F2" w:themeFill="background1" w:themeFillShade="F2"/>
              <w:spacing w:before="0" w:beforeAutospacing="0" w:after="0" w:afterAutospacing="0"/>
              <w:textAlignment w:val="baseline"/>
              <w:rPr>
                <w:rFonts w:ascii="Source Sans Pro" w:hAnsi="Source Sans Pro" w:cs="Arial"/>
                <w:color w:val="000000"/>
                <w:lang w:val="en-GB"/>
              </w:rPr>
            </w:pPr>
            <w:r w:rsidRPr="00C87F09">
              <w:rPr>
                <w:rFonts w:ascii="Source Sans Pro" w:hAnsi="Source Sans Pro" w:cs="Arial"/>
                <w:color w:val="000000"/>
                <w:lang w:val="en-GB"/>
              </w:rPr>
              <w:t>Total number of schools inventoried. </w:t>
            </w:r>
          </w:p>
          <w:p w14:paraId="401C7434" w14:textId="77777777" w:rsidR="00A95209" w:rsidRPr="00C87F09" w:rsidRDefault="00A95209" w:rsidP="00A95209">
            <w:pPr>
              <w:pStyle w:val="NormalWeb"/>
              <w:numPr>
                <w:ilvl w:val="0"/>
                <w:numId w:val="48"/>
              </w:numPr>
              <w:shd w:val="clear" w:color="auto" w:fill="F2F2F2" w:themeFill="background1" w:themeFillShade="F2"/>
              <w:spacing w:before="0" w:beforeAutospacing="0" w:after="0" w:afterAutospacing="0"/>
              <w:textAlignment w:val="baseline"/>
              <w:rPr>
                <w:rFonts w:ascii="Source Sans Pro" w:hAnsi="Source Sans Pro" w:cs="Arial"/>
                <w:color w:val="000000"/>
                <w:lang w:val="en-GB"/>
              </w:rPr>
            </w:pPr>
            <w:r w:rsidRPr="00C87F09">
              <w:rPr>
                <w:rFonts w:ascii="Source Sans Pro" w:hAnsi="Source Sans Pro" w:cs="Arial"/>
                <w:color w:val="000000"/>
                <w:lang w:val="en-GB"/>
              </w:rPr>
              <w:t>Total number of schools whose risks have been assessed with reference to national or sub-national risk maps. </w:t>
            </w:r>
          </w:p>
          <w:p w14:paraId="0E5E7821" w14:textId="70B62426" w:rsidR="00804CE6" w:rsidRPr="00C87F09" w:rsidRDefault="00A95209" w:rsidP="00E16892">
            <w:pPr>
              <w:pStyle w:val="NormalWeb"/>
              <w:numPr>
                <w:ilvl w:val="0"/>
                <w:numId w:val="48"/>
              </w:numPr>
              <w:shd w:val="clear" w:color="auto" w:fill="F2F2F2" w:themeFill="background1" w:themeFillShade="F2"/>
              <w:spacing w:before="0" w:beforeAutospacing="0" w:after="0" w:afterAutospacing="0"/>
              <w:textAlignment w:val="baseline"/>
              <w:rPr>
                <w:rFonts w:ascii="Source Sans Pro" w:hAnsi="Source Sans Pro" w:cs="Arial"/>
                <w:color w:val="000000"/>
                <w:lang w:val="en-GB"/>
              </w:rPr>
            </w:pPr>
            <w:r w:rsidRPr="00C87F09">
              <w:rPr>
                <w:rFonts w:ascii="Source Sans Pro" w:hAnsi="Source Sans Pro" w:cs="Arial"/>
                <w:color w:val="000000"/>
                <w:lang w:val="en-GB"/>
              </w:rPr>
              <w:t xml:space="preserve">Total number of schools whose risks have been assessed using school-based assessment, and number referred for technical assessment. </w:t>
            </w:r>
            <w:r w:rsidR="00804CE6" w:rsidRPr="00C87F09">
              <w:rPr>
                <w:rFonts w:ascii="Calibri" w:hAnsi="Calibri" w:cs="Arial"/>
              </w:rPr>
              <w:t xml:space="preserve"> </w:t>
            </w:r>
          </w:p>
        </w:tc>
      </w:tr>
      <w:tr w:rsidR="00804CE6" w:rsidRPr="00466760" w14:paraId="10A4E250" w14:textId="77777777" w:rsidTr="00C87F09">
        <w:tc>
          <w:tcPr>
            <w:tcW w:w="2332" w:type="dxa"/>
            <w:tcBorders>
              <w:top w:val="single" w:sz="6" w:space="0" w:color="auto"/>
              <w:left w:val="single" w:sz="6" w:space="0" w:color="auto"/>
              <w:bottom w:val="single" w:sz="6" w:space="0" w:color="auto"/>
              <w:right w:val="single" w:sz="6" w:space="0" w:color="auto"/>
            </w:tcBorders>
          </w:tcPr>
          <w:p w14:paraId="3A3E0752" w14:textId="4EF22BA1" w:rsidR="00804CE6"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 xml:space="preserve">B3: Education authorities promote </w:t>
            </w:r>
            <w:r w:rsidRPr="00C87F09">
              <w:rPr>
                <w:rFonts w:ascii="Source Sans Pro" w:hAnsi="Source Sans Pro" w:cs="Arial"/>
                <w:b/>
                <w:bCs/>
                <w:color w:val="0070C0"/>
                <w:u w:val="single"/>
                <w:lang w:val="en-GB"/>
              </w:rPr>
              <w:t>routine maintenance</w:t>
            </w:r>
            <w:r w:rsidRPr="00C87F09">
              <w:rPr>
                <w:rFonts w:ascii="Source Sans Pro" w:hAnsi="Source Sans Pro" w:cs="Arial"/>
                <w:b/>
                <w:bCs/>
                <w:color w:val="0070C0"/>
                <w:lang w:val="en-GB"/>
              </w:rPr>
              <w:t xml:space="preserve"> and </w:t>
            </w:r>
            <w:r w:rsidRPr="00C87F09">
              <w:rPr>
                <w:rFonts w:ascii="Source Sans Pro" w:hAnsi="Source Sans Pro" w:cs="Arial"/>
                <w:b/>
                <w:bCs/>
                <w:color w:val="0070C0"/>
                <w:u w:val="single"/>
                <w:lang w:val="en-GB"/>
              </w:rPr>
              <w:t>non-structural mitigation</w:t>
            </w:r>
            <w:r w:rsidRPr="00C87F09">
              <w:rPr>
                <w:rFonts w:ascii="Source Sans Pro" w:hAnsi="Source Sans Pro" w:cs="Arial"/>
                <w:b/>
                <w:bCs/>
                <w:color w:val="0070C0"/>
                <w:lang w:val="en-GB"/>
              </w:rPr>
              <w:t xml:space="preserve"> for increased safety and protection of school occupants and investments.</w:t>
            </w:r>
          </w:p>
        </w:tc>
        <w:tc>
          <w:tcPr>
            <w:tcW w:w="6892" w:type="dxa"/>
            <w:tcBorders>
              <w:top w:val="single" w:sz="6" w:space="0" w:color="auto"/>
              <w:left w:val="single" w:sz="6" w:space="0" w:color="auto"/>
              <w:bottom w:val="single" w:sz="6" w:space="0" w:color="auto"/>
              <w:right w:val="single" w:sz="6" w:space="0" w:color="auto"/>
            </w:tcBorders>
          </w:tcPr>
          <w:p w14:paraId="76B5DB86" w14:textId="77777777" w:rsidR="00A95209" w:rsidRPr="00C87F09" w:rsidRDefault="00A95209" w:rsidP="00A95209">
            <w:pPr>
              <w:pStyle w:val="NormalWeb"/>
              <w:numPr>
                <w:ilvl w:val="0"/>
                <w:numId w:val="4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Roles and responsibilities for buildings and grounds maintenance, non-structural mitigation, and WASH facilities are documented and assigned.</w:t>
            </w:r>
          </w:p>
          <w:p w14:paraId="39B38DA1" w14:textId="77777777" w:rsidR="00A95209" w:rsidRPr="00C87F09" w:rsidRDefault="00A95209" w:rsidP="00A95209">
            <w:pPr>
              <w:pStyle w:val="NormalWeb"/>
              <w:numPr>
                <w:ilvl w:val="0"/>
                <w:numId w:val="4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Education authorities provide </w:t>
            </w:r>
            <w:r w:rsidRPr="00C87F09">
              <w:rPr>
                <w:rFonts w:ascii="Source Sans Pro" w:hAnsi="Source Sans Pro" w:cs="Arial"/>
                <w:color w:val="000000"/>
                <w:u w:val="single"/>
                <w:lang w:val="en-GB"/>
              </w:rPr>
              <w:t>guidance</w:t>
            </w:r>
            <w:r w:rsidRPr="00C87F09">
              <w:rPr>
                <w:rFonts w:ascii="Source Sans Pro" w:hAnsi="Source Sans Pro" w:cs="Arial"/>
                <w:color w:val="000000"/>
                <w:lang w:val="en-GB"/>
              </w:rPr>
              <w:t xml:space="preserve"> and skill-training for routine maintenance, non-structural mitigation measures, and for WASH maintenance.</w:t>
            </w:r>
          </w:p>
          <w:p w14:paraId="6C5193ED" w14:textId="37815763" w:rsidR="00804CE6" w:rsidRPr="00C87F09" w:rsidRDefault="00A95209" w:rsidP="00A95209">
            <w:pPr>
              <w:pStyle w:val="NormalWeb"/>
              <w:numPr>
                <w:ilvl w:val="0"/>
                <w:numId w:val="4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Education authorities have identified budget and funding mechanism routine and deferred building maintenance, for non-structural mitigation, and for WASH facilities maintenance.</w:t>
            </w:r>
          </w:p>
        </w:tc>
      </w:tr>
      <w:tr w:rsidR="00804CE6" w:rsidRPr="00466760" w14:paraId="7CC9C322" w14:textId="77777777" w:rsidTr="00C87F09">
        <w:tc>
          <w:tcPr>
            <w:tcW w:w="2332" w:type="dxa"/>
            <w:tcBorders>
              <w:top w:val="single" w:sz="6" w:space="0" w:color="auto"/>
              <w:left w:val="single" w:sz="6" w:space="0" w:color="auto"/>
              <w:bottom w:val="single" w:sz="6" w:space="0" w:color="auto"/>
              <w:right w:val="single" w:sz="6" w:space="0" w:color="auto"/>
            </w:tcBorders>
          </w:tcPr>
          <w:p w14:paraId="077D6253" w14:textId="256997EF" w:rsidR="00804CE6"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#B4: Policies and planning limit disruption of education due to use of schools as temporary shelters or collective centres, during the school year.</w:t>
            </w:r>
          </w:p>
        </w:tc>
        <w:tc>
          <w:tcPr>
            <w:tcW w:w="6892" w:type="dxa"/>
            <w:tcBorders>
              <w:top w:val="single" w:sz="6" w:space="0" w:color="auto"/>
              <w:left w:val="single" w:sz="6" w:space="0" w:color="auto"/>
              <w:bottom w:val="single" w:sz="6" w:space="0" w:color="auto"/>
              <w:right w:val="single" w:sz="6" w:space="0" w:color="auto"/>
            </w:tcBorders>
          </w:tcPr>
          <w:p w14:paraId="1A214EDB" w14:textId="77777777" w:rsidR="00A95209" w:rsidRPr="00C87F09" w:rsidRDefault="00A95209" w:rsidP="00A95209">
            <w:pPr>
              <w:pStyle w:val="NormalWeb"/>
              <w:numPr>
                <w:ilvl w:val="0"/>
                <w:numId w:val="5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Disaster management and education authorities have identified those schools that are expected to be use as temporary evacuation centres for disasters with early warning, or as temporary collective centres or shelters in the event of major hazard impact. </w:t>
            </w:r>
          </w:p>
          <w:p w14:paraId="0ADAF4BD" w14:textId="77777777" w:rsidR="00A95209" w:rsidRPr="00C87F09" w:rsidRDefault="00A95209" w:rsidP="00A95209">
            <w:pPr>
              <w:pStyle w:val="NormalWeb"/>
              <w:numPr>
                <w:ilvl w:val="0"/>
                <w:numId w:val="5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When school sites are used as temporary evacuation centres or collective centers, policies are implemented to maintain educational continuity, and student safety.</w:t>
            </w:r>
          </w:p>
          <w:p w14:paraId="74DDD1E2" w14:textId="5870A378" w:rsidR="00804CE6" w:rsidRPr="00C87F09" w:rsidRDefault="00A95209" w:rsidP="00A95209">
            <w:pPr>
              <w:pStyle w:val="NormalWeb"/>
              <w:numPr>
                <w:ilvl w:val="0"/>
                <w:numId w:val="5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Proactive measures are taken to prevent schools from use by armed groups or for military purposes.</w:t>
            </w:r>
          </w:p>
        </w:tc>
      </w:tr>
      <w:tr w:rsidR="00804CE6" w:rsidRPr="00466760" w14:paraId="4F81F65B" w14:textId="77777777" w:rsidTr="00C87F09">
        <w:tc>
          <w:tcPr>
            <w:tcW w:w="2332" w:type="dxa"/>
            <w:tcBorders>
              <w:top w:val="single" w:sz="6" w:space="0" w:color="auto"/>
              <w:left w:val="single" w:sz="6" w:space="0" w:color="auto"/>
              <w:bottom w:val="single" w:sz="6" w:space="0" w:color="auto"/>
              <w:right w:val="single" w:sz="6" w:space="0" w:color="auto"/>
            </w:tcBorders>
          </w:tcPr>
          <w:p w14:paraId="0967FC1F" w14:textId="77777777" w:rsidR="00A95209" w:rsidRPr="00C87F09" w:rsidRDefault="00A95209" w:rsidP="00A95209">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#B5: Children are protected from death, injury and harm on the way to school </w:t>
            </w:r>
          </w:p>
          <w:p w14:paraId="0C9A6CDA" w14:textId="77777777" w:rsidR="00804CE6" w:rsidRPr="00C87F09" w:rsidRDefault="00804CE6" w:rsidP="0017048A">
            <w:pPr>
              <w:ind w:left="142" w:firstLine="720"/>
              <w:rPr>
                <w:rFonts w:ascii="Calibri" w:hAnsi="Calibri"/>
                <w:sz w:val="20"/>
                <w:szCs w:val="20"/>
              </w:rPr>
            </w:pPr>
          </w:p>
        </w:tc>
        <w:tc>
          <w:tcPr>
            <w:tcW w:w="6892" w:type="dxa"/>
            <w:tcBorders>
              <w:top w:val="single" w:sz="6" w:space="0" w:color="auto"/>
              <w:left w:val="single" w:sz="6" w:space="0" w:color="auto"/>
              <w:bottom w:val="single" w:sz="6" w:space="0" w:color="auto"/>
              <w:right w:val="single" w:sz="6" w:space="0" w:color="auto"/>
            </w:tcBorders>
          </w:tcPr>
          <w:p w14:paraId="3DC5B4D9" w14:textId="77777777" w:rsidR="00A95209" w:rsidRPr="00C87F09" w:rsidRDefault="00A95209" w:rsidP="00A95209">
            <w:pPr>
              <w:pStyle w:val="NormalWeb"/>
              <w:numPr>
                <w:ilvl w:val="0"/>
                <w:numId w:val="51"/>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Schools ensure safe access to school via pedestrian routes, roads and waterways.</w:t>
            </w:r>
          </w:p>
          <w:p w14:paraId="64B7CE95" w14:textId="77777777" w:rsidR="00A95209" w:rsidRPr="00C87F09" w:rsidRDefault="00A95209" w:rsidP="00A95209">
            <w:pPr>
              <w:pStyle w:val="ListParagraph"/>
              <w:numPr>
                <w:ilvl w:val="0"/>
                <w:numId w:val="51"/>
              </w:numPr>
              <w:shd w:val="clear" w:color="auto" w:fill="F2F2F2" w:themeFill="background1" w:themeFillShade="F2"/>
              <w:rPr>
                <w:rFonts w:ascii="Source Sans Pro" w:hAnsi="Source Sans Pro" w:cs="Arial"/>
                <w:sz w:val="20"/>
                <w:szCs w:val="20"/>
                <w:lang w:val="en-GB"/>
              </w:rPr>
            </w:pPr>
            <w:r w:rsidRPr="00C87F09">
              <w:rPr>
                <w:rFonts w:ascii="Source Sans Pro" w:hAnsi="Source Sans Pro" w:cs="Arial"/>
                <w:color w:val="000000"/>
                <w:sz w:val="20"/>
                <w:szCs w:val="20"/>
                <w:lang w:val="en-GB"/>
              </w:rPr>
              <w:t>Schools take proactive and protective measures to prevent gender-based violence, bullying, and attacks on the way to schools.</w:t>
            </w:r>
          </w:p>
          <w:p w14:paraId="35030274" w14:textId="076C741F" w:rsidR="00804CE6" w:rsidRPr="00C87F09" w:rsidRDefault="00A95209" w:rsidP="00A95209">
            <w:pPr>
              <w:pStyle w:val="ListParagraph"/>
              <w:numPr>
                <w:ilvl w:val="0"/>
                <w:numId w:val="51"/>
              </w:numPr>
              <w:shd w:val="clear" w:color="auto" w:fill="F2F2F2" w:themeFill="background1" w:themeFillShade="F2"/>
              <w:rPr>
                <w:rFonts w:ascii="Source Sans Pro" w:hAnsi="Source Sans Pro" w:cs="Arial"/>
                <w:sz w:val="20"/>
                <w:szCs w:val="20"/>
                <w:lang w:val="en-GB"/>
              </w:rPr>
            </w:pPr>
            <w:r w:rsidRPr="00C87F09">
              <w:rPr>
                <w:rFonts w:ascii="Source Sans Pro" w:hAnsi="Source Sans Pro" w:cs="Arial"/>
                <w:color w:val="000000"/>
                <w:sz w:val="20"/>
                <w:szCs w:val="20"/>
                <w:lang w:val="en-GB"/>
              </w:rPr>
              <w:t>Students use protective equipment on school transportation (buses, boats, etc.).</w:t>
            </w:r>
          </w:p>
        </w:tc>
      </w:tr>
    </w:tbl>
    <w:p w14:paraId="47D4CF35" w14:textId="77777777" w:rsidR="00804CE6" w:rsidRPr="00466760" w:rsidRDefault="00804CE6" w:rsidP="00804CE6">
      <w:pPr>
        <w:rPr>
          <w:rFonts w:ascii="Calibri" w:hAnsi="Calibri"/>
          <w:b/>
          <w:color w:val="FF0000"/>
        </w:rPr>
      </w:pPr>
    </w:p>
    <w:p w14:paraId="4A1E0F67"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7E41B283" w14:textId="77777777" w:rsidR="00804CE6" w:rsidRPr="00466760" w:rsidRDefault="00804CE6" w:rsidP="00804CE6">
      <w:pPr>
        <w:rPr>
          <w:rFonts w:ascii="Calibri" w:hAnsi="Calibri"/>
        </w:rPr>
      </w:pPr>
      <w:r w:rsidRPr="00466760">
        <w:rPr>
          <w:rFonts w:ascii="Calibri" w:hAnsi="Calibri"/>
        </w:rPr>
        <w:t>Next Update Due:</w:t>
      </w:r>
      <w:r w:rsidRPr="00466760">
        <w:rPr>
          <w:rFonts w:ascii="Calibri" w:hAnsi="Calibri"/>
        </w:rPr>
        <w:tab/>
      </w:r>
      <w:r w:rsidRPr="00466760">
        <w:rPr>
          <w:rFonts w:ascii="Calibri" w:hAnsi="Calibri"/>
        </w:rPr>
        <w:tab/>
        <w:t xml:space="preserve">By: </w:t>
      </w:r>
    </w:p>
    <w:p w14:paraId="396A5276" w14:textId="77777777" w:rsidR="00804CE6" w:rsidRPr="00466760" w:rsidRDefault="00804CE6" w:rsidP="00804CE6">
      <w:pPr>
        <w:spacing w:after="200"/>
        <w:rPr>
          <w:rFonts w:ascii="Calibri" w:hAnsi="Calibri"/>
          <w:b/>
          <w:color w:val="FF0000"/>
        </w:rPr>
      </w:pPr>
      <w:r w:rsidRPr="00466760">
        <w:rPr>
          <w:rFonts w:ascii="Calibri" w:hAnsi="Calibri"/>
          <w:b/>
          <w:color w:val="FF0000"/>
        </w:rPr>
        <w:br w:type="page"/>
      </w:r>
    </w:p>
    <w:p w14:paraId="3EEA50E9" w14:textId="77777777" w:rsidR="00804CE6" w:rsidRPr="0092794D" w:rsidRDefault="00804CE6" w:rsidP="00804CE6">
      <w:pPr>
        <w:rPr>
          <w:rFonts w:ascii="Calibri" w:hAnsi="Calibri"/>
          <w:b/>
          <w:color w:val="0070C0"/>
        </w:rPr>
      </w:pPr>
      <w:r w:rsidRPr="0092794D">
        <w:rPr>
          <w:rFonts w:ascii="Calibri" w:hAnsi="Calibri"/>
          <w:b/>
          <w:color w:val="0070C0"/>
        </w:rPr>
        <w:lastRenderedPageBreak/>
        <w:t xml:space="preserve">8. PILLAR 2: SCHOOL SAFETY MANAGEMENT &amp; EDUCATIONAL CONTINUITY: POLICIES, PRACTICES &amp; PROGRAMS </w:t>
      </w:r>
      <w:r w:rsidRPr="0092794D">
        <w:rPr>
          <w:rFonts w:ascii="Calibri" w:hAnsi="Calibri"/>
          <w:color w:val="0070C0"/>
        </w:rPr>
        <w:t>(2-3 pages maximum)</w:t>
      </w:r>
    </w:p>
    <w:p w14:paraId="3E2EBE88" w14:textId="77777777" w:rsidR="00804CE6" w:rsidRPr="00466760" w:rsidRDefault="00804CE6" w:rsidP="00804CE6">
      <w:pPr>
        <w:rPr>
          <w:rFonts w:ascii="Calibri" w:hAnsi="Calibri"/>
          <w:b/>
          <w:color w:val="FF0000"/>
        </w:rPr>
      </w:pPr>
    </w:p>
    <w:p w14:paraId="2250309D" w14:textId="77777777"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In a focus group discussion with the national school safety coordination mechanism group, and with support from key informants, as necessary, complete the collective appraisal of the targets and indicators below, and provide a brief narrative summary as well.</w:t>
      </w:r>
    </w:p>
    <w:p w14:paraId="7965BC44" w14:textId="77777777" w:rsidR="00804CE6" w:rsidRPr="00466760" w:rsidRDefault="00804CE6" w:rsidP="00804CE6">
      <w:pPr>
        <w:rPr>
          <w:rFonts w:ascii="Calibri" w:hAnsi="Calibri"/>
          <w:b/>
          <w:color w:val="FF0000"/>
        </w:rPr>
      </w:pPr>
    </w:p>
    <w:tbl>
      <w:tblPr>
        <w:tblW w:w="5000" w:type="pct"/>
        <w:tblCellMar>
          <w:left w:w="70" w:type="dxa"/>
          <w:right w:w="70" w:type="dxa"/>
        </w:tblCellMar>
        <w:tblLook w:val="04A0" w:firstRow="1" w:lastRow="0" w:firstColumn="1" w:lastColumn="0" w:noHBand="0" w:noVBand="1"/>
      </w:tblPr>
      <w:tblGrid>
        <w:gridCol w:w="8864"/>
      </w:tblGrid>
      <w:tr w:rsidR="00804CE6" w:rsidRPr="00466760" w14:paraId="13772CE5" w14:textId="77777777" w:rsidTr="00131166">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14:paraId="4EF4769C" w14:textId="77777777" w:rsidR="00804CE6" w:rsidRPr="00466760" w:rsidRDefault="00804CE6" w:rsidP="0017048A">
            <w:pPr>
              <w:ind w:right="284"/>
              <w:rPr>
                <w:rFonts w:ascii="Calibri" w:hAnsi="Calibri"/>
                <w:bCs/>
                <w:i/>
              </w:rPr>
            </w:pPr>
            <w:r w:rsidRPr="00466760">
              <w:rPr>
                <w:rFonts w:ascii="Calibri" w:hAnsi="Calibri"/>
                <w:b/>
                <w:bCs/>
                <w:i/>
              </w:rPr>
              <w:t xml:space="preserve">School-based risk assessment and planning for risk reduction and educational continuity: </w:t>
            </w:r>
            <w:r w:rsidRPr="00466760">
              <w:rPr>
                <w:rFonts w:ascii="Calibri" w:hAnsi="Calibri"/>
                <w:bCs/>
                <w:i/>
              </w:rPr>
              <w:t xml:space="preserve">Briefly describe policies, practices and programs at sub-national, and school level for school-site level. Is school safety management part of school-based management? To what extent do these involve children? </w:t>
            </w:r>
          </w:p>
        </w:tc>
      </w:tr>
      <w:tr w:rsidR="00804CE6" w:rsidRPr="00466760" w14:paraId="0EFD04FE" w14:textId="77777777" w:rsidTr="00131166">
        <w:trPr>
          <w:trHeight w:val="347"/>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14:paraId="5E020815" w14:textId="77777777" w:rsidR="00804CE6" w:rsidRPr="00466760" w:rsidRDefault="00804CE6" w:rsidP="0017048A">
            <w:pPr>
              <w:ind w:right="284"/>
              <w:rPr>
                <w:rFonts w:ascii="Calibri" w:hAnsi="Calibri" w:cs="Arial"/>
                <w:b/>
                <w:bCs/>
                <w:color w:val="000000"/>
                <w:sz w:val="22"/>
                <w:szCs w:val="22"/>
                <w:lang w:eastAsia="da-DK"/>
              </w:rPr>
            </w:pPr>
          </w:p>
        </w:tc>
      </w:tr>
    </w:tbl>
    <w:p w14:paraId="1BB54550" w14:textId="77777777" w:rsidR="00804CE6" w:rsidRPr="00466760" w:rsidRDefault="00804CE6" w:rsidP="00804CE6">
      <w:pPr>
        <w:ind w:right="284"/>
        <w:rPr>
          <w:rFonts w:ascii="Calibri" w:hAnsi="Calibri"/>
          <w:bCs/>
        </w:rPr>
      </w:pPr>
    </w:p>
    <w:tbl>
      <w:tblPr>
        <w:tblW w:w="5000" w:type="pct"/>
        <w:tblCellMar>
          <w:left w:w="70" w:type="dxa"/>
          <w:right w:w="70" w:type="dxa"/>
        </w:tblCellMar>
        <w:tblLook w:val="04A0" w:firstRow="1" w:lastRow="0" w:firstColumn="1" w:lastColumn="0" w:noHBand="0" w:noVBand="1"/>
      </w:tblPr>
      <w:tblGrid>
        <w:gridCol w:w="8864"/>
      </w:tblGrid>
      <w:tr w:rsidR="00804CE6" w:rsidRPr="00466760" w14:paraId="314EF0D6" w14:textId="77777777" w:rsidTr="00131166">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14:paraId="1430DB04" w14:textId="77777777" w:rsidR="00804CE6" w:rsidRPr="00466760" w:rsidRDefault="00804CE6" w:rsidP="0017048A">
            <w:pPr>
              <w:ind w:right="284"/>
              <w:rPr>
                <w:rFonts w:ascii="Calibri" w:hAnsi="Calibri"/>
                <w:i/>
                <w:iCs/>
                <w:sz w:val="22"/>
                <w:szCs w:val="22"/>
                <w:lang w:eastAsia="da-DK"/>
              </w:rPr>
            </w:pPr>
            <w:r w:rsidRPr="00466760">
              <w:rPr>
                <w:rFonts w:ascii="Calibri" w:hAnsi="Calibri"/>
                <w:b/>
                <w:bCs/>
                <w:i/>
              </w:rPr>
              <w:t xml:space="preserve">Physical and environmental risk reduction in schools: </w:t>
            </w:r>
            <w:r w:rsidRPr="00466760">
              <w:rPr>
                <w:rFonts w:ascii="Calibri" w:hAnsi="Calibri"/>
                <w:bCs/>
                <w:i/>
              </w:rPr>
              <w:t>To what extent are schools involved in physical and environmental risk reduction? (eg. implementation of early warning system, rainwater harvesting, non-structural mitigation, flood mitigation, cyclone mitigation, re-forestation, safeguarding materials, school gardens, solid waste management.)</w:t>
            </w:r>
          </w:p>
        </w:tc>
      </w:tr>
      <w:tr w:rsidR="00804CE6" w:rsidRPr="00466760" w14:paraId="306D583D" w14:textId="77777777" w:rsidTr="00131166">
        <w:trPr>
          <w:trHeight w:val="495"/>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14:paraId="3C7A070D" w14:textId="77777777" w:rsidR="00804CE6" w:rsidRPr="00466760" w:rsidRDefault="00804CE6" w:rsidP="0017048A">
            <w:pPr>
              <w:ind w:right="284"/>
              <w:rPr>
                <w:rFonts w:ascii="Calibri" w:hAnsi="Calibri" w:cs="Arial"/>
                <w:b/>
                <w:bCs/>
                <w:color w:val="000000"/>
                <w:sz w:val="22"/>
                <w:szCs w:val="22"/>
                <w:lang w:eastAsia="da-DK"/>
              </w:rPr>
            </w:pPr>
          </w:p>
        </w:tc>
      </w:tr>
    </w:tbl>
    <w:p w14:paraId="6DDEDFD1" w14:textId="77777777" w:rsidR="00804CE6" w:rsidRPr="00466760" w:rsidRDefault="00804CE6" w:rsidP="00804CE6">
      <w:pPr>
        <w:ind w:right="284"/>
        <w:rPr>
          <w:rFonts w:ascii="Calibri" w:hAnsi="Calibri"/>
          <w:bCs/>
        </w:rPr>
      </w:pPr>
    </w:p>
    <w:tbl>
      <w:tblPr>
        <w:tblW w:w="4972" w:type="pct"/>
        <w:tblCellMar>
          <w:left w:w="70" w:type="dxa"/>
          <w:right w:w="70" w:type="dxa"/>
        </w:tblCellMar>
        <w:tblLook w:val="04A0" w:firstRow="1" w:lastRow="0" w:firstColumn="1" w:lastColumn="0" w:noHBand="0" w:noVBand="1"/>
      </w:tblPr>
      <w:tblGrid>
        <w:gridCol w:w="8814"/>
      </w:tblGrid>
      <w:tr w:rsidR="00804CE6" w:rsidRPr="00466760" w14:paraId="3E174363" w14:textId="77777777" w:rsidTr="00131166">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14:paraId="1A3D55F4" w14:textId="77777777" w:rsidR="00804CE6" w:rsidRPr="00466760" w:rsidRDefault="00804CE6" w:rsidP="0017048A">
            <w:pPr>
              <w:ind w:right="284"/>
              <w:rPr>
                <w:rFonts w:ascii="Calibri" w:hAnsi="Calibri"/>
                <w:i/>
                <w:iCs/>
                <w:sz w:val="22"/>
                <w:szCs w:val="22"/>
                <w:lang w:eastAsia="da-DK"/>
              </w:rPr>
            </w:pPr>
            <w:r w:rsidRPr="00466760">
              <w:rPr>
                <w:rFonts w:ascii="Calibri" w:hAnsi="Calibri"/>
                <w:b/>
                <w:bCs/>
                <w:i/>
              </w:rPr>
              <w:t xml:space="preserve">Response-preparedness in schools: </w:t>
            </w:r>
            <w:r w:rsidRPr="00466760">
              <w:rPr>
                <w:rFonts w:ascii="Calibri" w:hAnsi="Calibri"/>
                <w:bCs/>
                <w:i/>
              </w:rPr>
              <w:t xml:space="preserve">To what extent are standard operating procedures provided and practiced for building and area evacuation, lockdown, shelter-in-place, and family reunification? What is the scope and quality of guidance for school drills, and how often are drills generally held? Do administrators and teachers have skills for organisation of post-disaster response? </w:t>
            </w:r>
          </w:p>
        </w:tc>
      </w:tr>
      <w:tr w:rsidR="00804CE6" w:rsidRPr="00466760" w14:paraId="7AE8F341" w14:textId="77777777" w:rsidTr="00131166">
        <w:trPr>
          <w:trHeight w:val="495"/>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14:paraId="1D810D53" w14:textId="77777777" w:rsidR="00804CE6" w:rsidRPr="00466760" w:rsidRDefault="00804CE6" w:rsidP="0017048A">
            <w:pPr>
              <w:ind w:right="284"/>
              <w:rPr>
                <w:rFonts w:ascii="Calibri" w:hAnsi="Calibri" w:cs="Arial"/>
                <w:b/>
                <w:bCs/>
                <w:color w:val="000000"/>
                <w:sz w:val="22"/>
                <w:szCs w:val="22"/>
                <w:lang w:eastAsia="da-DK"/>
              </w:rPr>
            </w:pPr>
          </w:p>
        </w:tc>
      </w:tr>
    </w:tbl>
    <w:p w14:paraId="55C8F71A" w14:textId="77777777" w:rsidR="00804CE6" w:rsidRPr="00466760" w:rsidRDefault="00804CE6" w:rsidP="00804CE6">
      <w:pPr>
        <w:ind w:right="284"/>
        <w:rPr>
          <w:rFonts w:ascii="Calibri" w:hAnsi="Calibri"/>
          <w:bCs/>
        </w:rPr>
      </w:pPr>
    </w:p>
    <w:tbl>
      <w:tblPr>
        <w:tblW w:w="4972" w:type="pct"/>
        <w:tblCellMar>
          <w:left w:w="70" w:type="dxa"/>
          <w:right w:w="70" w:type="dxa"/>
        </w:tblCellMar>
        <w:tblLook w:val="04A0" w:firstRow="1" w:lastRow="0" w:firstColumn="1" w:lastColumn="0" w:noHBand="0" w:noVBand="1"/>
      </w:tblPr>
      <w:tblGrid>
        <w:gridCol w:w="8814"/>
      </w:tblGrid>
      <w:tr w:rsidR="00804CE6" w:rsidRPr="00466760" w14:paraId="71D0EFFA" w14:textId="77777777" w:rsidTr="00131166">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14:paraId="19BC8F44" w14:textId="77777777" w:rsidR="00804CE6" w:rsidRPr="00466760" w:rsidRDefault="00804CE6" w:rsidP="0017048A">
            <w:pPr>
              <w:ind w:right="284"/>
              <w:rPr>
                <w:rFonts w:ascii="Calibri" w:hAnsi="Calibri"/>
                <w:bCs/>
                <w:i/>
              </w:rPr>
            </w:pPr>
            <w:r w:rsidRPr="00466760">
              <w:rPr>
                <w:rFonts w:ascii="Calibri" w:hAnsi="Calibri"/>
                <w:b/>
                <w:bCs/>
                <w:i/>
              </w:rPr>
              <w:t>Administrator and teacher capacity for School Safety Management:</w:t>
            </w:r>
            <w:r w:rsidRPr="00466760">
              <w:rPr>
                <w:rFonts w:ascii="Calibri" w:hAnsi="Calibri"/>
                <w:bCs/>
                <w:i/>
              </w:rPr>
              <w:t xml:space="preserve"> What type of education and training is available to teachers and administrators as far as School Safety Management and what proportion have access to this? Are education personnel expected to be disaster service workers? Do they undertake their own household disaster preparedness? </w:t>
            </w:r>
          </w:p>
        </w:tc>
      </w:tr>
      <w:tr w:rsidR="00804CE6" w:rsidRPr="00466760" w14:paraId="68075FE0" w14:textId="77777777" w:rsidTr="00131166">
        <w:trPr>
          <w:trHeight w:val="293"/>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14:paraId="77934693" w14:textId="77777777" w:rsidR="00804CE6" w:rsidRPr="00466760" w:rsidRDefault="00804CE6" w:rsidP="0017048A">
            <w:pPr>
              <w:ind w:right="284"/>
              <w:rPr>
                <w:rFonts w:ascii="Calibri" w:hAnsi="Calibri" w:cs="Arial"/>
                <w:b/>
                <w:bCs/>
                <w:color w:val="000000"/>
                <w:sz w:val="22"/>
                <w:szCs w:val="22"/>
                <w:lang w:eastAsia="da-DK"/>
              </w:rPr>
            </w:pPr>
          </w:p>
        </w:tc>
      </w:tr>
    </w:tbl>
    <w:p w14:paraId="7DF5F28E" w14:textId="77777777" w:rsidR="00804CE6" w:rsidRPr="00466760" w:rsidRDefault="00804CE6" w:rsidP="00804CE6">
      <w:pPr>
        <w:ind w:right="284"/>
        <w:rPr>
          <w:rFonts w:ascii="Calibri" w:hAnsi="Calibri"/>
          <w:bCs/>
        </w:rPr>
      </w:pPr>
    </w:p>
    <w:tbl>
      <w:tblPr>
        <w:tblW w:w="4972" w:type="pct"/>
        <w:tblCellMar>
          <w:left w:w="70" w:type="dxa"/>
          <w:right w:w="70" w:type="dxa"/>
        </w:tblCellMar>
        <w:tblLook w:val="04A0" w:firstRow="1" w:lastRow="0" w:firstColumn="1" w:lastColumn="0" w:noHBand="0" w:noVBand="1"/>
      </w:tblPr>
      <w:tblGrid>
        <w:gridCol w:w="8814"/>
      </w:tblGrid>
      <w:tr w:rsidR="00804CE6" w:rsidRPr="00466760" w14:paraId="16C82EB8" w14:textId="77777777" w:rsidTr="00131166">
        <w:trPr>
          <w:trHeight w:val="347"/>
        </w:trPr>
        <w:tc>
          <w:tcPr>
            <w:tcW w:w="5000" w:type="pct"/>
            <w:vMerge w:val="restart"/>
            <w:tcBorders>
              <w:top w:val="single" w:sz="4" w:space="0" w:color="auto"/>
              <w:left w:val="single" w:sz="4" w:space="0" w:color="auto"/>
              <w:bottom w:val="single" w:sz="4" w:space="0" w:color="000000"/>
              <w:right w:val="single" w:sz="4" w:space="0" w:color="auto"/>
            </w:tcBorders>
            <w:shd w:val="clear" w:color="000000" w:fill="auto"/>
            <w:hideMark/>
          </w:tcPr>
          <w:p w14:paraId="5F673E26" w14:textId="77777777" w:rsidR="00804CE6" w:rsidRPr="00466760" w:rsidRDefault="00804CE6" w:rsidP="0017048A">
            <w:pPr>
              <w:ind w:right="284"/>
              <w:rPr>
                <w:rFonts w:ascii="Calibri" w:hAnsi="Calibri"/>
                <w:bCs/>
                <w:i/>
              </w:rPr>
            </w:pPr>
            <w:r w:rsidRPr="00466760">
              <w:rPr>
                <w:rFonts w:ascii="Calibri" w:hAnsi="Calibri"/>
                <w:b/>
                <w:bCs/>
                <w:i/>
              </w:rPr>
              <w:t xml:space="preserve">Education in emergencies capacity: </w:t>
            </w:r>
            <w:r w:rsidRPr="00466760">
              <w:rPr>
                <w:rFonts w:ascii="Calibri" w:hAnsi="Calibri"/>
                <w:bCs/>
                <w:i/>
              </w:rPr>
              <w:t xml:space="preserve">Do tools exist for rapid damage and needs assessment for the education sector? Who is familiar with and can implement these tools? Do contingency plans exist for alternative sites, methods, and days of instruction to assure educational continuity? Are schools expected to be temporary shelters/collective centers? If </w:t>
            </w:r>
            <w:proofErr w:type="gramStart"/>
            <w:r w:rsidRPr="00466760">
              <w:rPr>
                <w:rFonts w:ascii="Calibri" w:hAnsi="Calibri"/>
                <w:bCs/>
                <w:i/>
              </w:rPr>
              <w:t>so</w:t>
            </w:r>
            <w:proofErr w:type="gramEnd"/>
            <w:r w:rsidRPr="00466760">
              <w:rPr>
                <w:rFonts w:ascii="Calibri" w:hAnsi="Calibri"/>
                <w:bCs/>
                <w:i/>
              </w:rPr>
              <w:t xml:space="preserve"> what are the limits on this, and what kind of support do schools get to cope with this? Are temporary learning facilities available, and if so, to what extent? Are alternative methods of learning available for disasters and emergencies? Is training available for psychosocial support? </w:t>
            </w:r>
          </w:p>
        </w:tc>
      </w:tr>
      <w:tr w:rsidR="00804CE6" w:rsidRPr="00466760" w14:paraId="73C4B600" w14:textId="77777777" w:rsidTr="00131166">
        <w:trPr>
          <w:trHeight w:val="293"/>
        </w:trPr>
        <w:tc>
          <w:tcPr>
            <w:tcW w:w="5000" w:type="pct"/>
            <w:vMerge/>
            <w:tcBorders>
              <w:top w:val="nil"/>
              <w:left w:val="single" w:sz="4" w:space="0" w:color="auto"/>
              <w:bottom w:val="single" w:sz="4" w:space="0" w:color="000000"/>
              <w:right w:val="single" w:sz="4" w:space="0" w:color="auto"/>
            </w:tcBorders>
            <w:shd w:val="clear" w:color="000000" w:fill="auto"/>
            <w:vAlign w:val="center"/>
            <w:hideMark/>
          </w:tcPr>
          <w:p w14:paraId="18B50670" w14:textId="77777777" w:rsidR="00804CE6" w:rsidRPr="00466760" w:rsidRDefault="00804CE6" w:rsidP="0017048A">
            <w:pPr>
              <w:rPr>
                <w:rFonts w:ascii="Calibri" w:hAnsi="Calibri" w:cs="Arial"/>
                <w:b/>
                <w:bCs/>
                <w:color w:val="000000"/>
                <w:sz w:val="22"/>
                <w:szCs w:val="22"/>
                <w:lang w:eastAsia="da-DK"/>
              </w:rPr>
            </w:pPr>
          </w:p>
        </w:tc>
      </w:tr>
    </w:tbl>
    <w:p w14:paraId="5C870A7F" w14:textId="77777777" w:rsidR="00804CE6" w:rsidRPr="00466760" w:rsidRDefault="00804CE6" w:rsidP="00804CE6">
      <w:pPr>
        <w:rPr>
          <w:rFonts w:ascii="Calibri" w:hAnsi="Calibri"/>
          <w:bCs/>
          <w:i/>
        </w:rPr>
      </w:pPr>
    </w:p>
    <w:p w14:paraId="43AA8493" w14:textId="29499510" w:rsidR="00131166" w:rsidRDefault="00131166">
      <w:pPr>
        <w:rPr>
          <w:rFonts w:ascii="Calibri" w:hAnsi="Calibri"/>
          <w:bCs/>
          <w:i/>
        </w:rPr>
      </w:pPr>
      <w:r>
        <w:rPr>
          <w:rFonts w:ascii="Calibri" w:hAnsi="Calibri"/>
          <w:bCs/>
          <w:i/>
        </w:rPr>
        <w:br w:type="page"/>
      </w:r>
    </w:p>
    <w:p w14:paraId="06E845FB" w14:textId="77777777" w:rsidR="00804CE6" w:rsidRPr="00466760" w:rsidRDefault="00804CE6" w:rsidP="00804CE6">
      <w:pPr>
        <w:rPr>
          <w:rFonts w:ascii="Calibri" w:hAnsi="Calibri"/>
          <w:bCs/>
          <w:i/>
        </w:rPr>
      </w:pPr>
    </w:p>
    <w:tbl>
      <w:tblPr>
        <w:tblStyle w:val="TableGrid"/>
        <w:tblpPr w:leftFromText="180" w:rightFromText="180" w:vertAnchor="text" w:tblpXSpec="center" w:tblpY="1"/>
        <w:tblOverlap w:val="neve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12"/>
        <w:gridCol w:w="6668"/>
      </w:tblGrid>
      <w:tr w:rsidR="00E16892" w:rsidRPr="00466760" w14:paraId="25DF0D4A" w14:textId="77777777" w:rsidTr="0017048A">
        <w:tc>
          <w:tcPr>
            <w:tcW w:w="9180" w:type="dxa"/>
            <w:gridSpan w:val="2"/>
          </w:tcPr>
          <w:p w14:paraId="7FACDE74" w14:textId="3DF1DE55" w:rsidR="00E16892" w:rsidRPr="00466760" w:rsidRDefault="00E16892" w:rsidP="00E16892">
            <w:pPr>
              <w:jc w:val="center"/>
              <w:rPr>
                <w:rFonts w:ascii="Calibri" w:hAnsi="Calibri" w:cs="Arial"/>
                <w:b/>
                <w:szCs w:val="22"/>
              </w:rPr>
            </w:pPr>
            <w:r w:rsidRPr="00466760">
              <w:rPr>
                <w:rFonts w:ascii="Calibri" w:hAnsi="Calibri" w:cs="Arial"/>
                <w:b/>
                <w:szCs w:val="22"/>
              </w:rPr>
              <w:t>Comprehensive School Safety Targets and Indicators</w:t>
            </w:r>
          </w:p>
        </w:tc>
      </w:tr>
      <w:tr w:rsidR="00804CE6" w:rsidRPr="00466760" w14:paraId="1A883C98" w14:textId="77777777" w:rsidTr="00C87F09">
        <w:tc>
          <w:tcPr>
            <w:tcW w:w="2512" w:type="dxa"/>
          </w:tcPr>
          <w:p w14:paraId="790DA12D" w14:textId="330232D6" w:rsidR="00804CE6" w:rsidRPr="00C87F09" w:rsidRDefault="00804CE6" w:rsidP="0017048A">
            <w:pPr>
              <w:tabs>
                <w:tab w:val="left" w:pos="800"/>
                <w:tab w:val="center" w:pos="1860"/>
              </w:tabs>
              <w:spacing w:before="120" w:after="120"/>
              <w:ind w:left="142"/>
              <w:rPr>
                <w:rFonts w:ascii="Calibri" w:hAnsi="Calibri" w:cs="Arial"/>
                <w:b/>
                <w:bCs/>
                <w:color w:val="0070C0"/>
                <w:sz w:val="20"/>
                <w:szCs w:val="20"/>
              </w:rPr>
            </w:pPr>
            <w:r w:rsidRPr="00C87F09">
              <w:rPr>
                <w:rFonts w:ascii="Calibri" w:hAnsi="Calibri" w:cs="Arial"/>
                <w:b/>
                <w:bCs/>
                <w:color w:val="0070C0"/>
                <w:sz w:val="20"/>
                <w:szCs w:val="20"/>
              </w:rPr>
              <w:t>INPUT INDICATORS</w:t>
            </w:r>
          </w:p>
        </w:tc>
        <w:tc>
          <w:tcPr>
            <w:tcW w:w="6668" w:type="dxa"/>
          </w:tcPr>
          <w:p w14:paraId="1AED3EA0" w14:textId="77777777" w:rsidR="00804CE6" w:rsidRPr="00C87F09" w:rsidRDefault="00804CE6" w:rsidP="0017048A">
            <w:pPr>
              <w:tabs>
                <w:tab w:val="left" w:pos="1828"/>
              </w:tabs>
              <w:spacing w:before="120" w:after="120"/>
              <w:ind w:left="142"/>
              <w:jc w:val="center"/>
              <w:rPr>
                <w:rFonts w:ascii="Calibri" w:hAnsi="Calibri" w:cs="Arial"/>
                <w:b/>
                <w:bCs/>
                <w:color w:val="0070C0"/>
                <w:sz w:val="20"/>
                <w:szCs w:val="20"/>
              </w:rPr>
            </w:pPr>
            <w:r w:rsidRPr="00C87F09">
              <w:rPr>
                <w:rFonts w:ascii="Calibri" w:hAnsi="Calibri" w:cs="Arial"/>
                <w:b/>
                <w:bCs/>
                <w:color w:val="0070C0"/>
                <w:sz w:val="20"/>
                <w:szCs w:val="20"/>
              </w:rPr>
              <w:t>MEASURES</w:t>
            </w:r>
          </w:p>
        </w:tc>
      </w:tr>
      <w:tr w:rsidR="00804CE6" w:rsidRPr="00466760" w14:paraId="7E3D791B" w14:textId="77777777" w:rsidTr="00C87F09">
        <w:tc>
          <w:tcPr>
            <w:tcW w:w="2512" w:type="dxa"/>
          </w:tcPr>
          <w:p w14:paraId="77895D18" w14:textId="28862A80"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 xml:space="preserve">#C1: Education authorities have robust participatory plans for risk management, risk reduction and response-preparedness. </w:t>
            </w:r>
          </w:p>
        </w:tc>
        <w:tc>
          <w:tcPr>
            <w:tcW w:w="6668" w:type="dxa"/>
          </w:tcPr>
          <w:p w14:paraId="57C12CAC" w14:textId="77777777" w:rsidR="00E16892" w:rsidRPr="00C87F09" w:rsidRDefault="00E16892" w:rsidP="00E16892">
            <w:pPr>
              <w:pStyle w:val="NormalWeb"/>
              <w:numPr>
                <w:ilvl w:val="0"/>
                <w:numId w:val="52"/>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National and sub-national plans are reviewed and updated at least every 2 years.</w:t>
            </w:r>
          </w:p>
          <w:p w14:paraId="61F139A6" w14:textId="5A8F52CD" w:rsidR="00804CE6" w:rsidRPr="00C87F09" w:rsidRDefault="00E16892" w:rsidP="00E16892">
            <w:pPr>
              <w:pStyle w:val="NormalWeb"/>
              <w:numPr>
                <w:ilvl w:val="0"/>
                <w:numId w:val="52"/>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Plans are publicly available.</w:t>
            </w:r>
          </w:p>
        </w:tc>
      </w:tr>
      <w:tr w:rsidR="00804CE6" w:rsidRPr="00466760" w14:paraId="7151D01E" w14:textId="77777777" w:rsidTr="00C87F09">
        <w:tc>
          <w:tcPr>
            <w:tcW w:w="2512" w:type="dxa"/>
          </w:tcPr>
          <w:p w14:paraId="3F4F2575" w14:textId="1A9B445F"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#C2: Schools have robust participatory plans for risk management, risk reduction and response-preparedness.</w:t>
            </w:r>
          </w:p>
        </w:tc>
        <w:tc>
          <w:tcPr>
            <w:tcW w:w="6668" w:type="dxa"/>
          </w:tcPr>
          <w:p w14:paraId="469ABBD7" w14:textId="77777777" w:rsidR="00E16892" w:rsidRPr="00C87F09" w:rsidRDefault="00E16892" w:rsidP="00E16892">
            <w:pPr>
              <w:pStyle w:val="NormalWeb"/>
              <w:numPr>
                <w:ilvl w:val="0"/>
                <w:numId w:val="53"/>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Annual review of school risk reduction, health, safety, and educational continuity plans are part of ongoing school-based management and/or school improvement.</w:t>
            </w:r>
          </w:p>
          <w:p w14:paraId="39250B36" w14:textId="77777777" w:rsidR="00E16892" w:rsidRPr="00C87F09" w:rsidRDefault="00E16892" w:rsidP="00E16892">
            <w:pPr>
              <w:pStyle w:val="NormalWeb"/>
              <w:numPr>
                <w:ilvl w:val="0"/>
                <w:numId w:val="53"/>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Education authorities provide common approach and </w:t>
            </w:r>
            <w:r w:rsidRPr="00C87F09">
              <w:rPr>
                <w:rFonts w:ascii="Source Sans Pro" w:hAnsi="Source Sans Pro" w:cs="Arial"/>
                <w:color w:val="000000"/>
                <w:u w:val="single"/>
                <w:lang w:val="en-GB"/>
              </w:rPr>
              <w:t>guidance policies and procedures</w:t>
            </w:r>
            <w:r w:rsidRPr="00C87F09">
              <w:rPr>
                <w:rFonts w:ascii="Source Sans Pro" w:hAnsi="Source Sans Pro" w:cs="Arial"/>
                <w:color w:val="000000"/>
                <w:lang w:val="en-GB"/>
              </w:rPr>
              <w:t xml:space="preserve"> for all </w:t>
            </w:r>
            <w:r w:rsidRPr="00C87F09">
              <w:rPr>
                <w:rFonts w:ascii="Source Sans Pro" w:hAnsi="Source Sans Pro" w:cs="Arial"/>
                <w:color w:val="000000"/>
                <w:u w:val="single"/>
                <w:lang w:val="en-GB"/>
              </w:rPr>
              <w:t>key elements</w:t>
            </w:r>
            <w:r w:rsidRPr="00C87F09">
              <w:rPr>
                <w:rFonts w:ascii="Source Sans Pro" w:hAnsi="Source Sans Pro" w:cs="Arial"/>
                <w:color w:val="000000"/>
                <w:lang w:val="en-GB"/>
              </w:rPr>
              <w:t xml:space="preserve"> of risk reduction, response, and recovery.</w:t>
            </w:r>
          </w:p>
          <w:p w14:paraId="5D2BE3DE" w14:textId="77777777" w:rsidR="00E16892" w:rsidRPr="00C87F09" w:rsidRDefault="00E16892" w:rsidP="00E16892">
            <w:pPr>
              <w:pStyle w:val="NormalWeb"/>
              <w:numPr>
                <w:ilvl w:val="0"/>
                <w:numId w:val="53"/>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Inspection guidelines support monitoring of school-based safety plans.</w:t>
            </w:r>
          </w:p>
          <w:p w14:paraId="77D19FE6" w14:textId="77777777" w:rsidR="00E16892" w:rsidRPr="00C87F09" w:rsidRDefault="00E16892" w:rsidP="00E16892">
            <w:pPr>
              <w:pStyle w:val="NormalWeb"/>
              <w:numPr>
                <w:ilvl w:val="0"/>
                <w:numId w:val="53"/>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School-based plans are reviewed and updated annually.</w:t>
            </w:r>
          </w:p>
          <w:p w14:paraId="1CC29EC6" w14:textId="122BE576" w:rsidR="00804CE6" w:rsidRPr="00C87F09" w:rsidRDefault="00E16892" w:rsidP="00E16892">
            <w:pPr>
              <w:pStyle w:val="NormalWeb"/>
              <w:numPr>
                <w:ilvl w:val="0"/>
                <w:numId w:val="53"/>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School based plans are publicly available.</w:t>
            </w:r>
          </w:p>
        </w:tc>
      </w:tr>
      <w:tr w:rsidR="00804CE6" w:rsidRPr="00466760" w14:paraId="73B851D8" w14:textId="77777777" w:rsidTr="00C87F09">
        <w:tc>
          <w:tcPr>
            <w:tcW w:w="2512" w:type="dxa"/>
          </w:tcPr>
          <w:p w14:paraId="6AAA05F5" w14:textId="32810C73"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#C3: Children’s rights in the education sector are equally assured for children of all gender, disability, language, or cultural groups, and at all stages of development.</w:t>
            </w:r>
          </w:p>
        </w:tc>
        <w:tc>
          <w:tcPr>
            <w:tcW w:w="6668" w:type="dxa"/>
          </w:tcPr>
          <w:p w14:paraId="7B89661D" w14:textId="77777777" w:rsidR="00E16892"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Education sector laws and policies protect equitable access to education for children at risk of exclusion.</w:t>
            </w:r>
          </w:p>
          <w:p w14:paraId="611F732D" w14:textId="77777777" w:rsidR="00E16892"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Educational enrolment and attainment are measured for groups at risk of exclusion.</w:t>
            </w:r>
          </w:p>
          <w:p w14:paraId="366BAF8B" w14:textId="77777777" w:rsidR="00804CE6"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Systems and processes for school safety and educational continuity planning include planning for the specific needs of children at risk of exclusion.</w:t>
            </w:r>
          </w:p>
          <w:p w14:paraId="5C3A28FB" w14:textId="77777777" w:rsidR="00E16892"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b/>
                <w:bCs/>
                <w:lang w:val="en-GB"/>
              </w:rPr>
            </w:pPr>
            <w:r w:rsidRPr="00C87F09">
              <w:rPr>
                <w:rFonts w:ascii="Source Sans Pro" w:hAnsi="Source Sans Pro" w:cs="Arial"/>
                <w:b/>
                <w:bCs/>
                <w:color w:val="000000"/>
                <w:lang w:val="en-GB"/>
              </w:rPr>
              <w:t>Denominators:</w:t>
            </w:r>
          </w:p>
          <w:p w14:paraId="3E431BF2" w14:textId="77777777" w:rsidR="00E16892"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Number of girls and boys in the population.</w:t>
            </w:r>
          </w:p>
          <w:p w14:paraId="2F93E8EF" w14:textId="77777777" w:rsidR="00E16892"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Number of children with different disabilities in the population.</w:t>
            </w:r>
          </w:p>
          <w:p w14:paraId="6373FCDB" w14:textId="751A4FD9" w:rsidR="00E16892" w:rsidRPr="00C87F09" w:rsidRDefault="00E16892" w:rsidP="00E16892">
            <w:pPr>
              <w:pStyle w:val="NormalWeb"/>
              <w:numPr>
                <w:ilvl w:val="0"/>
                <w:numId w:val="54"/>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Number of children who are part of minority languages or cultures.</w:t>
            </w:r>
          </w:p>
        </w:tc>
      </w:tr>
      <w:tr w:rsidR="00804CE6" w:rsidRPr="00466760" w14:paraId="5A37559C" w14:textId="77777777" w:rsidTr="00C87F09">
        <w:tc>
          <w:tcPr>
            <w:tcW w:w="2512" w:type="dxa"/>
          </w:tcPr>
          <w:p w14:paraId="14905D71" w14:textId="0EB1B84E"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 xml:space="preserve">#C4: Education authority has </w:t>
            </w:r>
            <w:r w:rsidRPr="00C87F09">
              <w:rPr>
                <w:rFonts w:ascii="Source Sans Pro" w:hAnsi="Source Sans Pro" w:cs="Arial"/>
                <w:b/>
                <w:bCs/>
                <w:color w:val="0070C0"/>
                <w:u w:val="single"/>
                <w:lang w:val="en-GB"/>
              </w:rPr>
              <w:t>standard operating procedures</w:t>
            </w:r>
            <w:r w:rsidRPr="00C87F09">
              <w:rPr>
                <w:rFonts w:ascii="Source Sans Pro" w:hAnsi="Source Sans Pro" w:cs="Arial"/>
                <w:b/>
                <w:bCs/>
                <w:color w:val="0070C0"/>
                <w:lang w:val="en-GB"/>
              </w:rPr>
              <w:t xml:space="preserve"> and requires regular school safety drills for disasters and emergencies to inform improvement in school safety planning. </w:t>
            </w:r>
          </w:p>
        </w:tc>
        <w:tc>
          <w:tcPr>
            <w:tcW w:w="6668" w:type="dxa"/>
          </w:tcPr>
          <w:p w14:paraId="5FDBA33D" w14:textId="77777777" w:rsidR="00E16892" w:rsidRPr="00C87F09" w:rsidRDefault="00E16892" w:rsidP="00E16892">
            <w:pPr>
              <w:pStyle w:val="NormalWeb"/>
              <w:numPr>
                <w:ilvl w:val="0"/>
                <w:numId w:val="56"/>
              </w:numPr>
              <w:shd w:val="clear" w:color="auto" w:fill="F2F2F2" w:themeFill="background1" w:themeFillShade="F2"/>
              <w:spacing w:before="0" w:beforeAutospacing="0" w:after="0" w:afterAutospacing="0"/>
              <w:textAlignment w:val="baseline"/>
              <w:rPr>
                <w:rFonts w:ascii="Source Sans Pro" w:hAnsi="Source Sans Pro" w:cs="Arial"/>
                <w:b/>
                <w:bCs/>
                <w:color w:val="000000"/>
                <w:lang w:val="en-GB"/>
              </w:rPr>
            </w:pPr>
            <w:r w:rsidRPr="00C87F09">
              <w:rPr>
                <w:rFonts w:ascii="Source Sans Pro" w:hAnsi="Source Sans Pro" w:cs="Arial"/>
                <w:color w:val="000000"/>
                <w:lang w:val="en-GB"/>
              </w:rPr>
              <w:t>Education authorities make high quality guidance for SoPs and school drills for disasters and emergencies, available to all schools.</w:t>
            </w:r>
          </w:p>
          <w:p w14:paraId="08123D9F" w14:textId="77777777" w:rsidR="00E16892" w:rsidRPr="00C87F09" w:rsidRDefault="00E16892" w:rsidP="00E16892">
            <w:pPr>
              <w:pStyle w:val="NormalWeb"/>
              <w:numPr>
                <w:ilvl w:val="0"/>
                <w:numId w:val="56"/>
              </w:numPr>
              <w:shd w:val="clear" w:color="auto" w:fill="F2F2F2" w:themeFill="background1" w:themeFillShade="F2"/>
              <w:spacing w:before="0" w:beforeAutospacing="0" w:after="0" w:afterAutospacing="0"/>
              <w:textAlignment w:val="baseline"/>
              <w:rPr>
                <w:rFonts w:ascii="Source Sans Pro" w:hAnsi="Source Sans Pro" w:cs="Arial"/>
                <w:b/>
                <w:bCs/>
                <w:color w:val="000000"/>
                <w:lang w:val="en-GB"/>
              </w:rPr>
            </w:pPr>
            <w:r w:rsidRPr="00C87F09">
              <w:rPr>
                <w:rFonts w:ascii="Source Sans Pro" w:hAnsi="Source Sans Pro" w:cs="Arial"/>
                <w:color w:val="000000"/>
                <w:lang w:val="en-GB"/>
              </w:rPr>
              <w:t xml:space="preserve">Schools hold </w:t>
            </w:r>
            <w:r w:rsidRPr="00C87F09">
              <w:rPr>
                <w:rFonts w:ascii="Source Sans Pro" w:hAnsi="Source Sans Pro" w:cs="Arial"/>
                <w:color w:val="000000"/>
                <w:u w:val="single"/>
                <w:lang w:val="en-GB"/>
              </w:rPr>
              <w:t>regular emergency drills</w:t>
            </w:r>
            <w:r w:rsidRPr="00C87F09">
              <w:rPr>
                <w:rFonts w:ascii="Source Sans Pro" w:hAnsi="Source Sans Pro" w:cs="Arial"/>
                <w:color w:val="000000"/>
                <w:lang w:val="en-GB"/>
              </w:rPr>
              <w:t xml:space="preserve"> at least once per school term/semester.</w:t>
            </w:r>
          </w:p>
          <w:p w14:paraId="3F271AAE" w14:textId="153615D9" w:rsidR="00804CE6" w:rsidRPr="00C87F09" w:rsidRDefault="00E16892" w:rsidP="00E16892">
            <w:pPr>
              <w:pStyle w:val="NormalWeb"/>
              <w:numPr>
                <w:ilvl w:val="0"/>
                <w:numId w:val="56"/>
              </w:numPr>
              <w:shd w:val="clear" w:color="auto" w:fill="F2F2F2" w:themeFill="background1" w:themeFillShade="F2"/>
              <w:spacing w:before="0" w:beforeAutospacing="0" w:after="0" w:afterAutospacing="0"/>
              <w:textAlignment w:val="baseline"/>
              <w:rPr>
                <w:rFonts w:ascii="Source Sans Pro" w:hAnsi="Source Sans Pro" w:cs="Arial"/>
                <w:b/>
                <w:bCs/>
                <w:color w:val="000000"/>
                <w:lang w:val="en-GB"/>
              </w:rPr>
            </w:pPr>
            <w:r w:rsidRPr="00C87F09">
              <w:rPr>
                <w:rFonts w:ascii="Source Sans Pro" w:hAnsi="Source Sans Pro" w:cs="Arial"/>
                <w:color w:val="000000"/>
                <w:lang w:val="en-GB"/>
              </w:rPr>
              <w:t xml:space="preserve">Schools hold annual </w:t>
            </w:r>
            <w:r w:rsidRPr="00C87F09">
              <w:rPr>
                <w:rFonts w:ascii="Source Sans Pro" w:hAnsi="Source Sans Pro" w:cs="Arial"/>
                <w:color w:val="000000"/>
                <w:u w:val="single"/>
                <w:lang w:val="en-GB"/>
              </w:rPr>
              <w:t xml:space="preserve">full simulation drill </w:t>
            </w:r>
            <w:r w:rsidRPr="00C87F09">
              <w:rPr>
                <w:rFonts w:ascii="Source Sans Pro" w:hAnsi="Source Sans Pro" w:cs="Arial"/>
                <w:color w:val="000000"/>
                <w:lang w:val="en-GB"/>
              </w:rPr>
              <w:t xml:space="preserve">to </w:t>
            </w:r>
            <w:r w:rsidRPr="00C87F09">
              <w:rPr>
                <w:rFonts w:ascii="Source Sans Pro" w:hAnsi="Source Sans Pro" w:cs="Arial"/>
                <w:color w:val="000000"/>
                <w:u w:val="single"/>
                <w:lang w:val="en-GB"/>
              </w:rPr>
              <w:t>practice response preparedness</w:t>
            </w:r>
            <w:r w:rsidRPr="00C87F09">
              <w:rPr>
                <w:rFonts w:ascii="Source Sans Pro" w:hAnsi="Source Sans Pro" w:cs="Arial"/>
                <w:color w:val="000000"/>
                <w:lang w:val="en-GB"/>
              </w:rPr>
              <w:t xml:space="preserve"> and to review plans.</w:t>
            </w:r>
          </w:p>
        </w:tc>
      </w:tr>
      <w:tr w:rsidR="00E16892" w:rsidRPr="00466760" w14:paraId="391DD815" w14:textId="77777777" w:rsidTr="00C87F09">
        <w:tc>
          <w:tcPr>
            <w:tcW w:w="2512" w:type="dxa"/>
          </w:tcPr>
          <w:p w14:paraId="54312D28" w14:textId="5AA4DE7B" w:rsidR="00E16892" w:rsidRPr="00C87F09" w:rsidRDefault="00E16892" w:rsidP="00E16892">
            <w:pPr>
              <w:shd w:val="clear" w:color="auto" w:fill="F2F2F2" w:themeFill="background1" w:themeFillShade="F2"/>
              <w:rPr>
                <w:rFonts w:ascii="Source Sans Pro" w:hAnsi="Source Sans Pro" w:cs="Arial"/>
                <w:color w:val="0070C0"/>
                <w:sz w:val="20"/>
                <w:szCs w:val="20"/>
                <w:lang w:val="en-GB"/>
              </w:rPr>
            </w:pPr>
            <w:r w:rsidRPr="00C87F09">
              <w:rPr>
                <w:rFonts w:ascii="Source Sans Pro" w:hAnsi="Source Sans Pro" w:cs="Arial"/>
                <w:b/>
                <w:bCs/>
                <w:color w:val="0070C0"/>
                <w:sz w:val="20"/>
                <w:szCs w:val="20"/>
                <w:lang w:val="en-GB"/>
              </w:rPr>
              <w:t>#C5: Education sector has robust systems and policies for school health and nutrition</w:t>
            </w:r>
          </w:p>
        </w:tc>
        <w:tc>
          <w:tcPr>
            <w:tcW w:w="6668" w:type="dxa"/>
          </w:tcPr>
          <w:p w14:paraId="4D720A74" w14:textId="77777777" w:rsidR="00E16892" w:rsidRPr="00C87F09" w:rsidRDefault="00E16892" w:rsidP="00E16892">
            <w:pPr>
              <w:pStyle w:val="NormalWeb"/>
              <w:numPr>
                <w:ilvl w:val="0"/>
                <w:numId w:val="56"/>
              </w:numPr>
              <w:shd w:val="clear" w:color="auto" w:fill="F2F2F2" w:themeFill="background1" w:themeFillShade="F2"/>
              <w:spacing w:before="0" w:beforeAutospacing="0" w:after="0" w:afterAutospacing="0"/>
              <w:rPr>
                <w:rFonts w:ascii="Source Sans Pro" w:hAnsi="Source Sans Pro" w:cs="Arial"/>
                <w:color w:val="000000"/>
                <w:lang w:val="en-GB"/>
              </w:rPr>
            </w:pPr>
            <w:r w:rsidRPr="00C87F09">
              <w:rPr>
                <w:rFonts w:ascii="Source Sans Pro" w:hAnsi="Source Sans Pro" w:cs="Arial"/>
                <w:color w:val="000000"/>
                <w:lang w:val="en-GB"/>
              </w:rPr>
              <w:t>Systems and policies address key elements of best practices in health, nutrition, and well-being.</w:t>
            </w:r>
          </w:p>
          <w:p w14:paraId="2B07F249" w14:textId="77777777" w:rsidR="00E16892" w:rsidRPr="00C87F09" w:rsidRDefault="00E16892" w:rsidP="00E16892">
            <w:pPr>
              <w:pStyle w:val="NormalWeb"/>
              <w:numPr>
                <w:ilvl w:val="0"/>
                <w:numId w:val="56"/>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 xml:space="preserve">National school health policy covers best practices in delivery of </w:t>
            </w:r>
            <w:r w:rsidRPr="00C87F09">
              <w:rPr>
                <w:rFonts w:ascii="Source Sans Pro" w:hAnsi="Source Sans Pro" w:cs="Arial"/>
                <w:u w:val="single"/>
                <w:lang w:val="en-GB"/>
              </w:rPr>
              <w:t>wide range of health services</w:t>
            </w:r>
            <w:r w:rsidRPr="00C87F09">
              <w:rPr>
                <w:rFonts w:ascii="Source Sans Pro" w:hAnsi="Source Sans Pro" w:cs="Arial"/>
                <w:lang w:val="en-GB"/>
              </w:rPr>
              <w:t xml:space="preserve"> as may be needed in local contexts.</w:t>
            </w:r>
          </w:p>
          <w:p w14:paraId="7D9E332A" w14:textId="500DC697" w:rsidR="00E16892" w:rsidRPr="00C87F09" w:rsidRDefault="00E16892" w:rsidP="00E16892">
            <w:pPr>
              <w:pStyle w:val="NormalWeb"/>
              <w:numPr>
                <w:ilvl w:val="0"/>
                <w:numId w:val="56"/>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 xml:space="preserve">Robust data on </w:t>
            </w:r>
            <w:r w:rsidRPr="00C87F09">
              <w:rPr>
                <w:rFonts w:ascii="Source Sans Pro" w:hAnsi="Source Sans Pro" w:cs="Arial"/>
                <w:i/>
                <w:iCs/>
                <w:lang w:val="en-GB"/>
              </w:rPr>
              <w:t>Water, Sanitation, and Hygiene</w:t>
            </w:r>
            <w:r w:rsidRPr="00C87F09">
              <w:rPr>
                <w:rFonts w:ascii="Source Sans Pro" w:hAnsi="Source Sans Pro" w:cs="Arial"/>
                <w:lang w:val="en-GB"/>
              </w:rPr>
              <w:t xml:space="preserve"> are monitored at school level.</w:t>
            </w:r>
          </w:p>
        </w:tc>
      </w:tr>
    </w:tbl>
    <w:p w14:paraId="17DC17B1" w14:textId="77777777" w:rsidR="00804CE6" w:rsidRPr="00466760" w:rsidRDefault="00804CE6" w:rsidP="00804CE6">
      <w:pPr>
        <w:rPr>
          <w:rFonts w:ascii="Calibri" w:hAnsi="Calibri"/>
          <w:bCs/>
        </w:rPr>
      </w:pPr>
    </w:p>
    <w:p w14:paraId="7185A8DB"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2FABC54F"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6BBD22F7" w14:textId="77777777" w:rsidR="00804CE6" w:rsidRPr="00466760" w:rsidRDefault="00804CE6" w:rsidP="00804CE6">
      <w:pPr>
        <w:spacing w:after="200"/>
        <w:rPr>
          <w:rFonts w:ascii="Calibri" w:hAnsi="Calibri"/>
          <w:b/>
          <w:color w:val="FF0000"/>
        </w:rPr>
      </w:pPr>
      <w:r w:rsidRPr="00466760">
        <w:rPr>
          <w:rFonts w:ascii="Calibri" w:hAnsi="Calibri"/>
          <w:b/>
          <w:color w:val="FF0000"/>
        </w:rPr>
        <w:br w:type="page"/>
      </w:r>
    </w:p>
    <w:p w14:paraId="51F35192" w14:textId="5815D025" w:rsidR="00804CE6" w:rsidRPr="0092794D" w:rsidRDefault="00804CE6" w:rsidP="00804CE6">
      <w:pPr>
        <w:rPr>
          <w:rFonts w:ascii="Calibri" w:hAnsi="Calibri"/>
          <w:b/>
          <w:color w:val="0070C0"/>
        </w:rPr>
      </w:pPr>
      <w:r w:rsidRPr="0092794D">
        <w:rPr>
          <w:rFonts w:ascii="Calibri" w:hAnsi="Calibri"/>
          <w:b/>
          <w:color w:val="0070C0"/>
        </w:rPr>
        <w:lastRenderedPageBreak/>
        <w:t xml:space="preserve">9. PILLAR 3: RISK REDUCTION AND RESILIENCE EDUCATION: POLICIES, PRACTICES &amp; PROGRAMS </w:t>
      </w:r>
      <w:r w:rsidRPr="0092794D">
        <w:rPr>
          <w:rFonts w:ascii="Calibri" w:hAnsi="Calibri"/>
          <w:color w:val="0070C0"/>
        </w:rPr>
        <w:t>(</w:t>
      </w:r>
      <w:r w:rsidR="00131166">
        <w:rPr>
          <w:rFonts w:ascii="Calibri" w:hAnsi="Calibri"/>
          <w:color w:val="0070C0"/>
        </w:rPr>
        <w:t xml:space="preserve">2-3 </w:t>
      </w:r>
      <w:r w:rsidRPr="0092794D">
        <w:rPr>
          <w:rFonts w:ascii="Calibri" w:hAnsi="Calibri"/>
          <w:color w:val="0070C0"/>
        </w:rPr>
        <w:t>page</w:t>
      </w:r>
      <w:r w:rsidR="00131166">
        <w:rPr>
          <w:rFonts w:ascii="Calibri" w:hAnsi="Calibri"/>
          <w:color w:val="0070C0"/>
        </w:rPr>
        <w:t>s maximum</w:t>
      </w:r>
      <w:r w:rsidRPr="0092794D">
        <w:rPr>
          <w:rFonts w:ascii="Calibri" w:hAnsi="Calibri"/>
          <w:color w:val="0070C0"/>
        </w:rPr>
        <w:t>)</w:t>
      </w:r>
    </w:p>
    <w:p w14:paraId="7E8D20FB" w14:textId="77777777" w:rsidR="00804CE6" w:rsidRPr="00466760" w:rsidRDefault="00804CE6" w:rsidP="00804CE6">
      <w:pPr>
        <w:rPr>
          <w:rFonts w:ascii="Calibri" w:hAnsi="Calibri"/>
          <w:bCs/>
        </w:rPr>
      </w:pPr>
    </w:p>
    <w:p w14:paraId="07374050" w14:textId="77777777"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 xml:space="preserve">In a focus group discussion with the national school safety coordination mechanism group, and with support from key informants, as necessary, complete the collective appraisal of the targets and indicators below, and provide a brief narrative summary as well. </w:t>
      </w:r>
    </w:p>
    <w:p w14:paraId="6DAAEBBE" w14:textId="77777777" w:rsidR="00804CE6" w:rsidRPr="00466760" w:rsidRDefault="00804CE6" w:rsidP="00804CE6">
      <w:pPr>
        <w:rPr>
          <w:rFonts w:ascii="Calibri" w:hAnsi="Calibri"/>
          <w:bCs/>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64"/>
      </w:tblGrid>
      <w:tr w:rsidR="00804CE6" w:rsidRPr="00466760" w14:paraId="3BFCD260" w14:textId="77777777" w:rsidTr="00131166">
        <w:trPr>
          <w:trHeight w:val="347"/>
        </w:trPr>
        <w:tc>
          <w:tcPr>
            <w:tcW w:w="5000" w:type="pct"/>
            <w:vMerge w:val="restart"/>
            <w:shd w:val="clear" w:color="auto" w:fill="auto"/>
            <w:hideMark/>
          </w:tcPr>
          <w:p w14:paraId="5122B815" w14:textId="77777777" w:rsidR="00804CE6" w:rsidRPr="00466760" w:rsidRDefault="00804CE6" w:rsidP="0017048A">
            <w:pPr>
              <w:rPr>
                <w:rFonts w:ascii="Calibri" w:hAnsi="Calibri"/>
                <w:bCs/>
                <w:i/>
              </w:rPr>
            </w:pPr>
            <w:r w:rsidRPr="00466760">
              <w:rPr>
                <w:rFonts w:ascii="Calibri" w:hAnsi="Calibri"/>
                <w:b/>
                <w:bCs/>
                <w:i/>
              </w:rPr>
              <w:t>Formal education:</w:t>
            </w:r>
            <w:r w:rsidRPr="00466760">
              <w:rPr>
                <w:rFonts w:ascii="Calibri" w:hAnsi="Calibri"/>
                <w:bCs/>
                <w:i/>
              </w:rPr>
              <w:t xml:space="preserve"> Briefly describe any laws, policies or practice, and </w:t>
            </w:r>
            <w:proofErr w:type="gramStart"/>
            <w:r w:rsidRPr="00466760">
              <w:rPr>
                <w:rFonts w:ascii="Calibri" w:hAnsi="Calibri"/>
                <w:bCs/>
                <w:i/>
              </w:rPr>
              <w:t>current status</w:t>
            </w:r>
            <w:proofErr w:type="gramEnd"/>
            <w:r w:rsidRPr="00466760">
              <w:rPr>
                <w:rFonts w:ascii="Calibri" w:hAnsi="Calibri"/>
                <w:bCs/>
                <w:i/>
              </w:rPr>
              <w:t>, quality and needs in relation to climate change adaptation, disaster risk reduction, conflict and violence prevention in curriculum. How about child rights, child protection, school health and nutrition, road safety, water safety, and peace education? Who are the key actors in this domain?</w:t>
            </w:r>
          </w:p>
        </w:tc>
      </w:tr>
      <w:tr w:rsidR="00804CE6" w:rsidRPr="00466760" w14:paraId="6A413186" w14:textId="77777777" w:rsidTr="00131166">
        <w:trPr>
          <w:trHeight w:val="982"/>
        </w:trPr>
        <w:tc>
          <w:tcPr>
            <w:tcW w:w="5000" w:type="pct"/>
            <w:vMerge/>
            <w:shd w:val="clear" w:color="auto" w:fill="auto"/>
            <w:vAlign w:val="center"/>
            <w:hideMark/>
          </w:tcPr>
          <w:p w14:paraId="6D1F710F" w14:textId="77777777" w:rsidR="00804CE6" w:rsidRPr="00466760" w:rsidRDefault="00804CE6" w:rsidP="0017048A">
            <w:pPr>
              <w:rPr>
                <w:rFonts w:ascii="Calibri" w:hAnsi="Calibri" w:cs="Arial"/>
                <w:b/>
                <w:bCs/>
                <w:color w:val="000000"/>
                <w:lang w:eastAsia="da-DK"/>
              </w:rPr>
            </w:pPr>
          </w:p>
        </w:tc>
      </w:tr>
    </w:tbl>
    <w:p w14:paraId="6215E33B" w14:textId="77777777" w:rsidR="00804CE6" w:rsidRPr="00466760" w:rsidRDefault="00804CE6" w:rsidP="00804CE6">
      <w:pPr>
        <w:rPr>
          <w:rFonts w:ascii="Calibri" w:hAnsi="Calibri"/>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64"/>
      </w:tblGrid>
      <w:tr w:rsidR="00804CE6" w:rsidRPr="00466760" w14:paraId="3358335A" w14:textId="77777777" w:rsidTr="00131166">
        <w:trPr>
          <w:trHeight w:val="347"/>
        </w:trPr>
        <w:tc>
          <w:tcPr>
            <w:tcW w:w="5000" w:type="pct"/>
            <w:vMerge w:val="restart"/>
            <w:shd w:val="clear" w:color="auto" w:fill="auto"/>
            <w:hideMark/>
          </w:tcPr>
          <w:p w14:paraId="7CBB2A71" w14:textId="77777777" w:rsidR="00804CE6" w:rsidRPr="00466760" w:rsidRDefault="00804CE6" w:rsidP="0017048A">
            <w:pPr>
              <w:rPr>
                <w:rFonts w:ascii="Calibri" w:hAnsi="Calibri"/>
                <w:bCs/>
                <w:i/>
              </w:rPr>
            </w:pPr>
            <w:r w:rsidRPr="00466760">
              <w:rPr>
                <w:rFonts w:ascii="Calibri" w:hAnsi="Calibri"/>
                <w:b/>
                <w:bCs/>
                <w:i/>
              </w:rPr>
              <w:t>Informal education:</w:t>
            </w:r>
            <w:r w:rsidRPr="00466760">
              <w:rPr>
                <w:rFonts w:ascii="Calibri" w:hAnsi="Calibri"/>
                <w:bCs/>
                <w:i/>
              </w:rPr>
              <w:t xml:space="preserve"> Briefly describe any laws, policies or practices and </w:t>
            </w:r>
            <w:proofErr w:type="gramStart"/>
            <w:r w:rsidRPr="00466760">
              <w:rPr>
                <w:rFonts w:ascii="Calibri" w:hAnsi="Calibri"/>
                <w:bCs/>
                <w:i/>
              </w:rPr>
              <w:t>current status</w:t>
            </w:r>
            <w:proofErr w:type="gramEnd"/>
            <w:r w:rsidRPr="00466760">
              <w:rPr>
                <w:rFonts w:ascii="Calibri" w:hAnsi="Calibri"/>
                <w:bCs/>
                <w:i/>
              </w:rPr>
              <w:t>, quality and needs in relation to risk reduction and resilience (hazards, di</w:t>
            </w:r>
            <w:r w:rsidR="007D2C46">
              <w:rPr>
                <w:rFonts w:ascii="Calibri" w:hAnsi="Calibri"/>
                <w:bCs/>
                <w:i/>
              </w:rPr>
              <w:t>sasters, conflict and violence)</w:t>
            </w:r>
            <w:r w:rsidRPr="00466760">
              <w:rPr>
                <w:rFonts w:ascii="Calibri" w:hAnsi="Calibri"/>
                <w:bCs/>
                <w:i/>
              </w:rPr>
              <w:t xml:space="preserve"> in informal education. How about child rights, child protection, school health and nutrition, road safety, water safety, and peace education. Who are the key actors in this domain?</w:t>
            </w:r>
          </w:p>
        </w:tc>
      </w:tr>
      <w:tr w:rsidR="00804CE6" w:rsidRPr="00466760" w14:paraId="56A5AAB8" w14:textId="77777777" w:rsidTr="00131166">
        <w:trPr>
          <w:trHeight w:val="347"/>
        </w:trPr>
        <w:tc>
          <w:tcPr>
            <w:tcW w:w="5000" w:type="pct"/>
            <w:vMerge/>
            <w:shd w:val="clear" w:color="auto" w:fill="auto"/>
            <w:vAlign w:val="center"/>
            <w:hideMark/>
          </w:tcPr>
          <w:p w14:paraId="59B6D8BD" w14:textId="77777777" w:rsidR="00804CE6" w:rsidRPr="00466760" w:rsidRDefault="00804CE6" w:rsidP="0017048A">
            <w:pPr>
              <w:rPr>
                <w:rFonts w:ascii="Calibri" w:hAnsi="Calibri" w:cs="Arial"/>
                <w:b/>
                <w:bCs/>
                <w:color w:val="000000"/>
                <w:lang w:eastAsia="da-DK"/>
              </w:rPr>
            </w:pPr>
          </w:p>
        </w:tc>
      </w:tr>
    </w:tbl>
    <w:p w14:paraId="2C932970" w14:textId="77777777"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2"/>
        <w:gridCol w:w="6772"/>
      </w:tblGrid>
      <w:tr w:rsidR="00804CE6" w:rsidRPr="00466760" w14:paraId="172B72EF" w14:textId="77777777" w:rsidTr="0017048A">
        <w:tc>
          <w:tcPr>
            <w:tcW w:w="9464" w:type="dxa"/>
            <w:gridSpan w:val="2"/>
          </w:tcPr>
          <w:p w14:paraId="24A98A4D" w14:textId="262AB1CC" w:rsidR="00804CE6" w:rsidRPr="00466760" w:rsidRDefault="00E16892" w:rsidP="00E16892">
            <w:pPr>
              <w:jc w:val="center"/>
              <w:rPr>
                <w:rFonts w:ascii="Calibri" w:hAnsi="Calibri" w:cs="Arial"/>
                <w:b/>
                <w:szCs w:val="22"/>
              </w:rPr>
            </w:pPr>
            <w:r w:rsidRPr="00466760">
              <w:rPr>
                <w:rFonts w:ascii="Calibri" w:hAnsi="Calibri" w:cs="Arial"/>
                <w:b/>
                <w:szCs w:val="22"/>
              </w:rPr>
              <w:t>Comprehensive School Safety Targets and Indicators</w:t>
            </w:r>
          </w:p>
        </w:tc>
      </w:tr>
      <w:tr w:rsidR="00804CE6" w:rsidRPr="00466760" w14:paraId="15E265A5" w14:textId="77777777" w:rsidTr="00131166">
        <w:tc>
          <w:tcPr>
            <w:tcW w:w="2692" w:type="dxa"/>
          </w:tcPr>
          <w:p w14:paraId="78E4EED2" w14:textId="32B7D61E" w:rsidR="00804CE6" w:rsidRPr="00131166" w:rsidRDefault="00804CE6" w:rsidP="00131166">
            <w:pPr>
              <w:spacing w:before="120" w:after="120"/>
              <w:ind w:right="66"/>
              <w:jc w:val="center"/>
              <w:rPr>
                <w:rFonts w:ascii="Calibri" w:hAnsi="Calibri" w:cs="Arial"/>
                <w:b/>
                <w:bCs/>
                <w:color w:val="0070C0"/>
                <w:sz w:val="21"/>
                <w:szCs w:val="21"/>
              </w:rPr>
            </w:pPr>
            <w:r w:rsidRPr="00131166">
              <w:rPr>
                <w:rFonts w:ascii="Calibri" w:hAnsi="Calibri" w:cs="Arial"/>
                <w:b/>
                <w:bCs/>
                <w:color w:val="0070C0"/>
                <w:sz w:val="21"/>
                <w:szCs w:val="21"/>
              </w:rPr>
              <w:t>INPUT</w:t>
            </w:r>
            <w:r w:rsidR="00131166">
              <w:rPr>
                <w:rFonts w:ascii="Calibri" w:hAnsi="Calibri" w:cs="Arial"/>
                <w:b/>
                <w:bCs/>
                <w:color w:val="0070C0"/>
                <w:sz w:val="21"/>
                <w:szCs w:val="21"/>
              </w:rPr>
              <w:t xml:space="preserve"> </w:t>
            </w:r>
            <w:r w:rsidRPr="00131166">
              <w:rPr>
                <w:rFonts w:ascii="Calibri" w:hAnsi="Calibri" w:cs="Arial"/>
                <w:b/>
                <w:bCs/>
                <w:color w:val="0070C0"/>
                <w:sz w:val="21"/>
                <w:szCs w:val="21"/>
              </w:rPr>
              <w:t>INDICATORS</w:t>
            </w:r>
          </w:p>
        </w:tc>
        <w:tc>
          <w:tcPr>
            <w:tcW w:w="6772" w:type="dxa"/>
          </w:tcPr>
          <w:p w14:paraId="01AAF0BE" w14:textId="77777777" w:rsidR="00804CE6" w:rsidRPr="00131166" w:rsidRDefault="00804CE6" w:rsidP="0017048A">
            <w:pPr>
              <w:tabs>
                <w:tab w:val="left" w:pos="1828"/>
              </w:tabs>
              <w:spacing w:before="120" w:after="120"/>
              <w:ind w:left="142" w:right="1023"/>
              <w:jc w:val="center"/>
              <w:rPr>
                <w:rFonts w:ascii="Calibri" w:hAnsi="Calibri" w:cs="Arial"/>
                <w:b/>
                <w:bCs/>
                <w:color w:val="0070C0"/>
                <w:sz w:val="21"/>
                <w:szCs w:val="21"/>
              </w:rPr>
            </w:pPr>
            <w:r w:rsidRPr="00131166">
              <w:rPr>
                <w:rFonts w:ascii="Calibri" w:hAnsi="Calibri" w:cs="Arial"/>
                <w:b/>
                <w:bCs/>
                <w:color w:val="0070C0"/>
                <w:sz w:val="21"/>
                <w:szCs w:val="21"/>
              </w:rPr>
              <w:t>MEASURES</w:t>
            </w:r>
          </w:p>
        </w:tc>
      </w:tr>
      <w:tr w:rsidR="00804CE6" w:rsidRPr="00466760" w14:paraId="3019A857" w14:textId="77777777" w:rsidTr="00C87F09">
        <w:tc>
          <w:tcPr>
            <w:tcW w:w="2692" w:type="dxa"/>
          </w:tcPr>
          <w:p w14:paraId="29621C66" w14:textId="08442DBB"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 xml:space="preserve">#D1: National Disaster Management Authority and Education authority have nationally adopted, consensus- and evidence based, </w:t>
            </w:r>
            <w:r w:rsidRPr="00C87F09">
              <w:rPr>
                <w:rFonts w:ascii="Source Sans Pro" w:hAnsi="Source Sans Pro" w:cs="Arial"/>
                <w:b/>
                <w:bCs/>
                <w:color w:val="0070C0"/>
                <w:u w:val="single"/>
                <w:lang w:val="en-GB"/>
              </w:rPr>
              <w:t>action-oriented key messages</w:t>
            </w:r>
            <w:r w:rsidRPr="00C87F09">
              <w:rPr>
                <w:rFonts w:ascii="Source Sans Pro" w:hAnsi="Source Sans Pro" w:cs="Arial"/>
                <w:b/>
                <w:bCs/>
                <w:color w:val="0070C0"/>
                <w:lang w:val="en-GB"/>
              </w:rPr>
              <w:t xml:space="preserve"> as foundation for formal and non-formal education.</w:t>
            </w:r>
          </w:p>
        </w:tc>
        <w:tc>
          <w:tcPr>
            <w:tcW w:w="6772" w:type="dxa"/>
          </w:tcPr>
          <w:p w14:paraId="09392B38" w14:textId="02FABE30" w:rsidR="00E16892"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T</w:t>
            </w:r>
            <w:r w:rsidRPr="00C87F09">
              <w:rPr>
                <w:rFonts w:ascii="Source Sans Pro" w:hAnsi="Source Sans Pro" w:cs="Arial"/>
                <w:color w:val="000000"/>
                <w:lang w:val="en-GB"/>
              </w:rPr>
              <w:t>hese are:</w:t>
            </w:r>
          </w:p>
          <w:p w14:paraId="713BB877" w14:textId="77777777" w:rsidR="00E16892" w:rsidRPr="00C87F09" w:rsidRDefault="00E16892" w:rsidP="00E16892">
            <w:pPr>
              <w:pStyle w:val="NormalWeb"/>
              <w:numPr>
                <w:ilvl w:val="0"/>
                <w:numId w:val="58"/>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Adapted and adopted.</w:t>
            </w:r>
          </w:p>
          <w:p w14:paraId="1B20A51E" w14:textId="77777777" w:rsidR="00E16892" w:rsidRPr="00C87F09" w:rsidRDefault="00E16892" w:rsidP="00E16892">
            <w:pPr>
              <w:pStyle w:val="NormalWeb"/>
              <w:numPr>
                <w:ilvl w:val="0"/>
                <w:numId w:val="58"/>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Available to all schools.</w:t>
            </w:r>
          </w:p>
          <w:p w14:paraId="4E6B3B5A" w14:textId="77777777" w:rsidR="00E16892" w:rsidRPr="00C87F09" w:rsidRDefault="00E16892" w:rsidP="00E16892">
            <w:pPr>
              <w:pStyle w:val="NormalWeb"/>
              <w:numPr>
                <w:ilvl w:val="0"/>
                <w:numId w:val="58"/>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Used as a foundation for quality teaching and learning materials development.</w:t>
            </w:r>
          </w:p>
          <w:p w14:paraId="4870F2A6" w14:textId="4DD0C0C0" w:rsidR="00804CE6" w:rsidRPr="00C87F09" w:rsidRDefault="00E16892" w:rsidP="00E16892">
            <w:pPr>
              <w:pStyle w:val="NormalWeb"/>
              <w:numPr>
                <w:ilvl w:val="0"/>
                <w:numId w:val="58"/>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lang w:val="en-GB"/>
              </w:rPr>
              <w:t>Used as a foundation for formal and/or non-formal education.</w:t>
            </w:r>
          </w:p>
        </w:tc>
      </w:tr>
      <w:tr w:rsidR="00804CE6" w:rsidRPr="00466760" w14:paraId="209FE323" w14:textId="77777777" w:rsidTr="00C87F09">
        <w:tc>
          <w:tcPr>
            <w:tcW w:w="2692" w:type="dxa"/>
          </w:tcPr>
          <w:p w14:paraId="5827E8CD" w14:textId="58A806A4"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b/>
                <w:bCs/>
                <w:color w:val="0070C0"/>
                <w:lang w:val="en-GB"/>
              </w:rPr>
            </w:pPr>
            <w:r w:rsidRPr="00C87F09">
              <w:rPr>
                <w:rFonts w:ascii="Source Sans Pro" w:hAnsi="Source Sans Pro" w:cs="Arial"/>
                <w:b/>
                <w:bCs/>
                <w:color w:val="0070C0"/>
                <w:lang w:val="en-GB"/>
              </w:rPr>
              <w:t>#D2: Climate-aware risk reduction, resilience, and well-being education are included in regular formal curriculum.</w:t>
            </w:r>
          </w:p>
        </w:tc>
        <w:tc>
          <w:tcPr>
            <w:tcW w:w="6772" w:type="dxa"/>
          </w:tcPr>
          <w:p w14:paraId="29741F58" w14:textId="77777777" w:rsidR="00E16892" w:rsidRPr="00C87F09" w:rsidRDefault="00E16892" w:rsidP="00E16892">
            <w:pPr>
              <w:pStyle w:val="NormalWeb"/>
              <w:numPr>
                <w:ilvl w:val="0"/>
                <w:numId w:val="5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Skills and competencies in </w:t>
            </w:r>
            <w:r w:rsidRPr="00C87F09">
              <w:rPr>
                <w:rFonts w:ascii="Source Sans Pro" w:hAnsi="Source Sans Pro" w:cs="Arial"/>
                <w:color w:val="000000" w:themeColor="text1"/>
                <w:lang w:val="en-GB"/>
              </w:rPr>
              <w:t>disaster risk reduction and climate change are integrated into primary and secondary formal curricula.</w:t>
            </w:r>
          </w:p>
          <w:p w14:paraId="66E33E1F" w14:textId="77777777" w:rsidR="00E16892" w:rsidRPr="00C87F09" w:rsidRDefault="00E16892" w:rsidP="00E16892">
            <w:pPr>
              <w:pStyle w:val="NormalWeb"/>
              <w:numPr>
                <w:ilvl w:val="0"/>
                <w:numId w:val="5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Skills and competencies for </w:t>
            </w:r>
            <w:r w:rsidRPr="00C87F09">
              <w:rPr>
                <w:rFonts w:ascii="Source Sans Pro" w:hAnsi="Source Sans Pro" w:cs="Arial"/>
                <w:color w:val="000000" w:themeColor="text1"/>
                <w:lang w:val="en-GB"/>
              </w:rPr>
              <w:t>sustainable development are integrated into primary and secondary formal curricula.</w:t>
            </w:r>
          </w:p>
          <w:p w14:paraId="36D30C38" w14:textId="77777777" w:rsidR="00E16892" w:rsidRPr="00C87F09" w:rsidRDefault="00E16892" w:rsidP="00E16892">
            <w:pPr>
              <w:pStyle w:val="NormalWeb"/>
              <w:numPr>
                <w:ilvl w:val="0"/>
                <w:numId w:val="5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Skills and competencies for health and well-being</w:t>
            </w:r>
            <w:r w:rsidRPr="00C87F09">
              <w:rPr>
                <w:rFonts w:ascii="Source Sans Pro" w:hAnsi="Source Sans Pro" w:cs="Arial"/>
                <w:color w:val="000000" w:themeColor="text1"/>
                <w:lang w:val="en-GB"/>
              </w:rPr>
              <w:t xml:space="preserve"> are integrated into primary and secondary formal curricula.</w:t>
            </w:r>
          </w:p>
          <w:p w14:paraId="63752882" w14:textId="67DA063F" w:rsidR="00804CE6" w:rsidRPr="00C87F09" w:rsidRDefault="00E16892" w:rsidP="00E16892">
            <w:pPr>
              <w:pStyle w:val="NormalWeb"/>
              <w:numPr>
                <w:ilvl w:val="0"/>
                <w:numId w:val="59"/>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Skills and competencies for social-emotional learning</w:t>
            </w:r>
            <w:r w:rsidRPr="00C87F09">
              <w:rPr>
                <w:rFonts w:ascii="Source Sans Pro" w:hAnsi="Source Sans Pro" w:cs="Arial"/>
                <w:color w:val="000000" w:themeColor="text1"/>
                <w:lang w:val="en-GB"/>
              </w:rPr>
              <w:t xml:space="preserve"> are integrated into primary and secondary formal curricula.</w:t>
            </w:r>
          </w:p>
        </w:tc>
      </w:tr>
      <w:tr w:rsidR="00804CE6" w:rsidRPr="00466760" w14:paraId="729D4529" w14:textId="77777777" w:rsidTr="00C87F09">
        <w:tc>
          <w:tcPr>
            <w:tcW w:w="2692" w:type="dxa"/>
          </w:tcPr>
          <w:p w14:paraId="30D97C60" w14:textId="0F975234"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b/>
                <w:bCs/>
                <w:color w:val="0070C0"/>
                <w:lang w:val="en-GB"/>
              </w:rPr>
            </w:pPr>
            <w:r w:rsidRPr="00C87F09">
              <w:rPr>
                <w:rFonts w:ascii="Source Sans Pro" w:hAnsi="Source Sans Pro" w:cs="Arial"/>
                <w:b/>
                <w:bCs/>
                <w:color w:val="0070C0"/>
                <w:lang w:val="en-GB"/>
              </w:rPr>
              <w:t xml:space="preserve">#D3 </w:t>
            </w:r>
            <w:proofErr w:type="gramStart"/>
            <w:r w:rsidRPr="00C87F09">
              <w:rPr>
                <w:rFonts w:ascii="Source Sans Pro" w:hAnsi="Source Sans Pro" w:cs="Arial"/>
                <w:b/>
                <w:bCs/>
                <w:color w:val="0070C0"/>
                <w:lang w:val="en-GB"/>
              </w:rPr>
              <w:t>Non-formal</w:t>
            </w:r>
            <w:proofErr w:type="gramEnd"/>
            <w:r w:rsidRPr="00C87F09">
              <w:rPr>
                <w:rFonts w:ascii="Source Sans Pro" w:hAnsi="Source Sans Pro" w:cs="Arial"/>
                <w:b/>
                <w:bCs/>
                <w:color w:val="0070C0"/>
                <w:lang w:val="en-GB"/>
              </w:rPr>
              <w:t xml:space="preserve"> experiential education for students and families addresses climate-aware, risk reduction, resilience, and well-being.</w:t>
            </w:r>
          </w:p>
          <w:p w14:paraId="22852D5E" w14:textId="77777777" w:rsidR="00804CE6" w:rsidRPr="00C87F09" w:rsidRDefault="00804CE6" w:rsidP="0017048A">
            <w:pPr>
              <w:ind w:left="142"/>
              <w:rPr>
                <w:rFonts w:ascii="Calibri" w:eastAsiaTheme="majorEastAsia" w:hAnsi="Calibri" w:cs="Arial"/>
                <w:bCs/>
                <w:sz w:val="20"/>
                <w:szCs w:val="20"/>
              </w:rPr>
            </w:pPr>
          </w:p>
        </w:tc>
        <w:tc>
          <w:tcPr>
            <w:tcW w:w="6772" w:type="dxa"/>
          </w:tcPr>
          <w:p w14:paraId="165D549B" w14:textId="77777777" w:rsidR="00E16892" w:rsidRPr="00C87F09" w:rsidRDefault="00E16892" w:rsidP="00E16892">
            <w:pPr>
              <w:pStyle w:val="NormalWeb"/>
              <w:numPr>
                <w:ilvl w:val="0"/>
                <w:numId w:val="6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Skills and competencies in </w:t>
            </w:r>
            <w:r w:rsidRPr="00C87F09">
              <w:rPr>
                <w:rFonts w:ascii="Source Sans Pro" w:hAnsi="Source Sans Pro" w:cs="Arial"/>
                <w:color w:val="000000" w:themeColor="text1"/>
                <w:lang w:val="en-GB"/>
              </w:rPr>
              <w:t>disaster risk reduction and climate change are acquired through after-school clubs, assemblies, extra-curricular and/or school-community activities.</w:t>
            </w:r>
          </w:p>
          <w:p w14:paraId="158378E8" w14:textId="77777777" w:rsidR="00E16892" w:rsidRPr="00C87F09" w:rsidRDefault="00E16892" w:rsidP="00E16892">
            <w:pPr>
              <w:pStyle w:val="NormalWeb"/>
              <w:numPr>
                <w:ilvl w:val="0"/>
                <w:numId w:val="6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Skills and competencies for </w:t>
            </w:r>
            <w:r w:rsidRPr="00C87F09">
              <w:rPr>
                <w:rFonts w:ascii="Source Sans Pro" w:hAnsi="Source Sans Pro" w:cs="Arial"/>
                <w:color w:val="000000" w:themeColor="text1"/>
                <w:lang w:val="en-GB"/>
              </w:rPr>
              <w:t>sustainable development are acquired through after-school clubs, assemblies, and extra-curricular and/or school-community activities.</w:t>
            </w:r>
          </w:p>
          <w:p w14:paraId="6FC21167" w14:textId="77777777" w:rsidR="00E16892" w:rsidRPr="00C87F09" w:rsidRDefault="00E16892" w:rsidP="00E16892">
            <w:pPr>
              <w:pStyle w:val="NormalWeb"/>
              <w:numPr>
                <w:ilvl w:val="0"/>
                <w:numId w:val="6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lastRenderedPageBreak/>
              <w:t>Skills and competencies for health and well-being</w:t>
            </w:r>
            <w:r w:rsidRPr="00C87F09">
              <w:rPr>
                <w:rFonts w:ascii="Source Sans Pro" w:hAnsi="Source Sans Pro" w:cs="Arial"/>
                <w:color w:val="000000" w:themeColor="text1"/>
                <w:lang w:val="en-GB"/>
              </w:rPr>
              <w:t xml:space="preserve"> are acquired through after-school clubs, assemblies, and extra-curricular and/or school-community activities.</w:t>
            </w:r>
          </w:p>
          <w:p w14:paraId="704DC576" w14:textId="65D20884" w:rsidR="00804CE6" w:rsidRPr="00C87F09" w:rsidRDefault="00E16892" w:rsidP="00E16892">
            <w:pPr>
              <w:pStyle w:val="NormalWeb"/>
              <w:numPr>
                <w:ilvl w:val="0"/>
                <w:numId w:val="60"/>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Skills and competencies for social-emotional learning</w:t>
            </w:r>
            <w:r w:rsidRPr="00C87F09">
              <w:rPr>
                <w:rFonts w:ascii="Source Sans Pro" w:hAnsi="Source Sans Pro" w:cs="Arial"/>
                <w:color w:val="000000" w:themeColor="text1"/>
                <w:lang w:val="en-GB"/>
              </w:rPr>
              <w:t xml:space="preserve"> are acquired through after-school clubs, assemblies, and extra-curricular and/or school-community activities.</w:t>
            </w:r>
          </w:p>
        </w:tc>
      </w:tr>
      <w:tr w:rsidR="00804CE6" w:rsidRPr="00466760" w14:paraId="6412B713" w14:textId="77777777" w:rsidTr="00C87F09">
        <w:tc>
          <w:tcPr>
            <w:tcW w:w="2692" w:type="dxa"/>
          </w:tcPr>
          <w:p w14:paraId="5DBE2584" w14:textId="6549712B" w:rsidR="00804CE6" w:rsidRPr="00C87F09" w:rsidRDefault="00E16892" w:rsidP="00E16892">
            <w:pPr>
              <w:shd w:val="clear" w:color="auto" w:fill="F2F2F2" w:themeFill="background1" w:themeFillShade="F2"/>
              <w:rPr>
                <w:rFonts w:ascii="Source Sans Pro" w:hAnsi="Source Sans Pro" w:cs="Arial"/>
                <w:color w:val="0070C0"/>
                <w:sz w:val="20"/>
                <w:szCs w:val="20"/>
                <w:lang w:val="en-GB"/>
              </w:rPr>
            </w:pPr>
            <w:r w:rsidRPr="00C87F09">
              <w:rPr>
                <w:rFonts w:ascii="Source Sans Pro" w:hAnsi="Source Sans Pro" w:cs="Arial"/>
                <w:b/>
                <w:bCs/>
                <w:color w:val="0070C0"/>
                <w:sz w:val="20"/>
                <w:szCs w:val="20"/>
                <w:lang w:val="en-GB"/>
              </w:rPr>
              <w:t xml:space="preserve">#D4: Teachers’ capacity to facilitate student learning for climate-aware risk reduction, resilience and well-being is developed and assessed. </w:t>
            </w:r>
          </w:p>
        </w:tc>
        <w:tc>
          <w:tcPr>
            <w:tcW w:w="6772" w:type="dxa"/>
          </w:tcPr>
          <w:p w14:paraId="62FCAA61" w14:textId="77777777" w:rsidR="00E16892" w:rsidRPr="00C87F09" w:rsidRDefault="00E16892" w:rsidP="00E16892">
            <w:pPr>
              <w:pStyle w:val="NormalWeb"/>
              <w:numPr>
                <w:ilvl w:val="0"/>
                <w:numId w:val="61"/>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 xml:space="preserve">Skills and competencies assessments </w:t>
            </w:r>
            <w:proofErr w:type="gramStart"/>
            <w:r w:rsidRPr="00C87F09">
              <w:rPr>
                <w:rFonts w:ascii="Source Sans Pro" w:hAnsi="Source Sans Pro" w:cs="Arial"/>
                <w:color w:val="000000"/>
                <w:lang w:val="en-GB"/>
              </w:rPr>
              <w:t>includes:</w:t>
            </w:r>
            <w:proofErr w:type="gramEnd"/>
            <w:r w:rsidRPr="00C87F09">
              <w:rPr>
                <w:rFonts w:ascii="Source Sans Pro" w:hAnsi="Source Sans Pro" w:cs="Arial"/>
                <w:color w:val="000000"/>
                <w:lang w:val="en-GB"/>
              </w:rPr>
              <w:t xml:space="preserve"> disaster risk reduction and climate change, sustainable development, health and well-being, social-emotional learning.</w:t>
            </w:r>
          </w:p>
          <w:p w14:paraId="1221242E" w14:textId="77777777" w:rsidR="00E16892" w:rsidRPr="00C87F09" w:rsidRDefault="00E16892" w:rsidP="00E16892">
            <w:pPr>
              <w:pStyle w:val="NormalWeb"/>
              <w:numPr>
                <w:ilvl w:val="0"/>
                <w:numId w:val="61"/>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Teacher capacity in disaster risk reduction and climate change, sustainable development, health and well-being, social-emotional learning is developed through pre-service training curriculum (mandatory or optional).</w:t>
            </w:r>
          </w:p>
          <w:p w14:paraId="6640EEB6" w14:textId="2BB96092" w:rsidR="00804CE6" w:rsidRPr="00C87F09" w:rsidRDefault="00E16892" w:rsidP="00E16892">
            <w:pPr>
              <w:pStyle w:val="NormalWeb"/>
              <w:numPr>
                <w:ilvl w:val="0"/>
                <w:numId w:val="61"/>
              </w:numPr>
              <w:shd w:val="clear" w:color="auto" w:fill="F2F2F2" w:themeFill="background1" w:themeFillShade="F2"/>
              <w:spacing w:before="0" w:beforeAutospacing="0" w:after="0" w:afterAutospacing="0"/>
              <w:rPr>
                <w:rFonts w:ascii="Source Sans Pro" w:hAnsi="Source Sans Pro" w:cs="Arial"/>
                <w:lang w:val="en-GB"/>
              </w:rPr>
            </w:pPr>
            <w:r w:rsidRPr="00C87F09">
              <w:rPr>
                <w:rFonts w:ascii="Source Sans Pro" w:hAnsi="Source Sans Pro" w:cs="Arial"/>
                <w:color w:val="000000"/>
                <w:lang w:val="en-GB"/>
              </w:rPr>
              <w:t>Teacher capacity in disaster risk reduction and climate change, sustainable development, health and well-being, social-emotional learning is developed through in-service training curriculum and/or self-study resources (mandatory or optional).</w:t>
            </w:r>
          </w:p>
        </w:tc>
      </w:tr>
      <w:tr w:rsidR="00804CE6" w:rsidRPr="00466760" w14:paraId="31978171" w14:textId="77777777" w:rsidTr="00C87F09">
        <w:tc>
          <w:tcPr>
            <w:tcW w:w="2692" w:type="dxa"/>
          </w:tcPr>
          <w:p w14:paraId="317FFEE9" w14:textId="43FA1DC5" w:rsidR="00804CE6"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b/>
                <w:bCs/>
                <w:color w:val="0070C0"/>
                <w:lang w:val="en-GB"/>
              </w:rPr>
            </w:pPr>
            <w:r w:rsidRPr="00C87F09">
              <w:rPr>
                <w:rFonts w:ascii="Source Sans Pro" w:hAnsi="Source Sans Pro" w:cs="Arial"/>
                <w:b/>
                <w:bCs/>
                <w:color w:val="0070C0"/>
                <w:lang w:val="en-GB"/>
              </w:rPr>
              <w:t>#D5: Schools have sufficient high-quality educational materials for teaching climate-aware risk reduction, resilience, and well-being.</w:t>
            </w:r>
          </w:p>
        </w:tc>
        <w:tc>
          <w:tcPr>
            <w:tcW w:w="6772" w:type="dxa"/>
          </w:tcPr>
          <w:p w14:paraId="01F0F4E8" w14:textId="77777777" w:rsidR="00E16892" w:rsidRPr="00C87F09" w:rsidRDefault="00E16892" w:rsidP="00E16892">
            <w:pPr>
              <w:pStyle w:val="NormalWeb"/>
              <w:numPr>
                <w:ilvl w:val="0"/>
                <w:numId w:val="62"/>
              </w:numPr>
              <w:shd w:val="clear" w:color="auto" w:fill="F2F2F2" w:themeFill="background1" w:themeFillShade="F2"/>
              <w:spacing w:before="0" w:beforeAutospacing="0" w:after="0" w:afterAutospacing="0"/>
              <w:ind w:left="360"/>
              <w:rPr>
                <w:rFonts w:ascii="Source Sans Pro" w:hAnsi="Source Sans Pro" w:cs="Arial"/>
                <w:color w:val="000000"/>
                <w:lang w:val="en-GB"/>
              </w:rPr>
            </w:pPr>
            <w:r w:rsidRPr="00C87F09">
              <w:rPr>
                <w:rFonts w:ascii="Source Sans Pro" w:hAnsi="Source Sans Pro" w:cs="Arial"/>
                <w:color w:val="000000"/>
                <w:lang w:val="en-GB"/>
              </w:rPr>
              <w:t>Schools have sufficient high quality educational materials for teaching disaster risk reduction and climate change at early childhood, primary, and secondary education levels.</w:t>
            </w:r>
          </w:p>
          <w:p w14:paraId="13F01311" w14:textId="77777777" w:rsidR="00E16892" w:rsidRPr="00C87F09" w:rsidRDefault="00E16892" w:rsidP="00E16892">
            <w:pPr>
              <w:pStyle w:val="NormalWeb"/>
              <w:numPr>
                <w:ilvl w:val="0"/>
                <w:numId w:val="62"/>
              </w:numPr>
              <w:shd w:val="clear" w:color="auto" w:fill="F2F2F2" w:themeFill="background1" w:themeFillShade="F2"/>
              <w:spacing w:before="0" w:beforeAutospacing="0" w:after="0" w:afterAutospacing="0"/>
              <w:ind w:left="360"/>
              <w:rPr>
                <w:rFonts w:ascii="Source Sans Pro" w:hAnsi="Source Sans Pro" w:cs="Arial"/>
                <w:color w:val="000000"/>
                <w:lang w:val="en-GB"/>
              </w:rPr>
            </w:pPr>
            <w:r w:rsidRPr="00C87F09">
              <w:rPr>
                <w:rFonts w:ascii="Source Sans Pro" w:hAnsi="Source Sans Pro" w:cs="Arial"/>
                <w:color w:val="000000"/>
                <w:lang w:val="en-GB"/>
              </w:rPr>
              <w:t>Schools have sufficient high quality educational materials for teaching sustainable development at early childhood, primary, and secondary education levels.</w:t>
            </w:r>
          </w:p>
          <w:p w14:paraId="7C184226" w14:textId="77777777" w:rsidR="00E16892" w:rsidRPr="00C87F09" w:rsidRDefault="00E16892" w:rsidP="00E16892">
            <w:pPr>
              <w:pStyle w:val="NormalWeb"/>
              <w:numPr>
                <w:ilvl w:val="0"/>
                <w:numId w:val="62"/>
              </w:numPr>
              <w:shd w:val="clear" w:color="auto" w:fill="F2F2F2" w:themeFill="background1" w:themeFillShade="F2"/>
              <w:spacing w:before="0" w:beforeAutospacing="0" w:after="0" w:afterAutospacing="0"/>
              <w:ind w:left="360"/>
              <w:rPr>
                <w:rFonts w:ascii="Source Sans Pro" w:hAnsi="Source Sans Pro" w:cs="Arial"/>
                <w:color w:val="000000"/>
                <w:lang w:val="en-GB"/>
              </w:rPr>
            </w:pPr>
            <w:r w:rsidRPr="00C87F09">
              <w:rPr>
                <w:rFonts w:ascii="Source Sans Pro" w:hAnsi="Source Sans Pro" w:cs="Arial"/>
                <w:color w:val="000000"/>
                <w:lang w:val="en-GB"/>
              </w:rPr>
              <w:t>Schools have sufficient high quality educational materials for teaching health and well-being at early childhood, primary, and secondary education level.</w:t>
            </w:r>
          </w:p>
          <w:p w14:paraId="4AC63978" w14:textId="385B7D6F" w:rsidR="00804CE6" w:rsidRPr="00C87F09" w:rsidRDefault="00E16892" w:rsidP="00E16892">
            <w:pPr>
              <w:pStyle w:val="NormalWeb"/>
              <w:numPr>
                <w:ilvl w:val="0"/>
                <w:numId w:val="62"/>
              </w:numPr>
              <w:shd w:val="clear" w:color="auto" w:fill="F2F2F2" w:themeFill="background1" w:themeFillShade="F2"/>
              <w:spacing w:before="0" w:beforeAutospacing="0" w:after="0" w:afterAutospacing="0"/>
              <w:ind w:left="360"/>
              <w:rPr>
                <w:rFonts w:ascii="Source Sans Pro" w:hAnsi="Source Sans Pro" w:cs="Arial"/>
                <w:color w:val="000000"/>
                <w:lang w:val="en-GB"/>
              </w:rPr>
            </w:pPr>
            <w:r w:rsidRPr="00C87F09">
              <w:rPr>
                <w:rFonts w:ascii="Source Sans Pro" w:hAnsi="Source Sans Pro" w:cs="Arial"/>
                <w:color w:val="000000"/>
                <w:lang w:val="en-GB"/>
              </w:rPr>
              <w:t>Schools have sufficient high quality educational materials for teaching social-emotional learning at early childhood, primary, and secondary education level.</w:t>
            </w:r>
          </w:p>
        </w:tc>
      </w:tr>
      <w:tr w:rsidR="00804CE6" w:rsidRPr="00466760" w14:paraId="67BA080A" w14:textId="77777777" w:rsidTr="00C87F09">
        <w:tc>
          <w:tcPr>
            <w:tcW w:w="2692" w:type="dxa"/>
          </w:tcPr>
          <w:p w14:paraId="32F371CC" w14:textId="77777777" w:rsidR="00E16892" w:rsidRPr="00C87F09" w:rsidRDefault="00E16892" w:rsidP="00E16892">
            <w:pPr>
              <w:pStyle w:val="NormalWeb"/>
              <w:shd w:val="clear" w:color="auto" w:fill="F2F2F2" w:themeFill="background1" w:themeFillShade="F2"/>
              <w:spacing w:before="0" w:beforeAutospacing="0" w:after="0" w:afterAutospacing="0"/>
              <w:rPr>
                <w:rFonts w:ascii="Source Sans Pro" w:hAnsi="Source Sans Pro" w:cs="Arial"/>
                <w:color w:val="0070C0"/>
                <w:lang w:val="en-GB"/>
              </w:rPr>
            </w:pPr>
            <w:r w:rsidRPr="00C87F09">
              <w:rPr>
                <w:rFonts w:ascii="Source Sans Pro" w:hAnsi="Source Sans Pro" w:cs="Arial"/>
                <w:b/>
                <w:bCs/>
                <w:color w:val="0070C0"/>
                <w:lang w:val="en-GB"/>
              </w:rPr>
              <w:t>#D6: Student learning outcomes for climate-aware risk reduction, resilience, and well-being education are monitored and evaluated.</w:t>
            </w:r>
          </w:p>
          <w:p w14:paraId="1C4DA585" w14:textId="3486D057" w:rsidR="00804CE6" w:rsidRPr="00C87F09" w:rsidRDefault="00804CE6" w:rsidP="0017048A">
            <w:pPr>
              <w:ind w:left="142"/>
              <w:rPr>
                <w:rFonts w:ascii="Calibri" w:hAnsi="Calibri" w:cs="Arial"/>
                <w:sz w:val="20"/>
                <w:szCs w:val="20"/>
              </w:rPr>
            </w:pPr>
          </w:p>
        </w:tc>
        <w:tc>
          <w:tcPr>
            <w:tcW w:w="6772" w:type="dxa"/>
          </w:tcPr>
          <w:p w14:paraId="2A3F7A9F" w14:textId="77777777" w:rsidR="00E16892" w:rsidRPr="00C87F09" w:rsidRDefault="00E16892" w:rsidP="00E16892">
            <w:pPr>
              <w:pStyle w:val="ListParagraph"/>
              <w:numPr>
                <w:ilvl w:val="0"/>
                <w:numId w:val="63"/>
              </w:numPr>
              <w:shd w:val="clear" w:color="auto" w:fill="F2F2F2" w:themeFill="background1" w:themeFillShade="F2"/>
              <w:rPr>
                <w:rFonts w:ascii="Source Sans Pro" w:hAnsi="Source Sans Pro" w:cs="Arial"/>
                <w:sz w:val="20"/>
                <w:szCs w:val="20"/>
                <w:lang w:val="en-GB"/>
              </w:rPr>
            </w:pPr>
            <w:r w:rsidRPr="00C87F09">
              <w:rPr>
                <w:rFonts w:ascii="Source Sans Pro" w:hAnsi="Source Sans Pro" w:cs="Arial"/>
                <w:color w:val="000000"/>
                <w:sz w:val="20"/>
                <w:szCs w:val="20"/>
                <w:lang w:val="en-GB"/>
              </w:rPr>
              <w:t>Knowledge, skills, and competencies of students in disaster risk reduction and climate change, sustainable development, health and well-being, social-emotional learning are assessed through measurable learning in early childhood, primary, and secondary education levels.</w:t>
            </w:r>
          </w:p>
          <w:p w14:paraId="74010F6F" w14:textId="366BEACE" w:rsidR="00804CE6" w:rsidRPr="00C87F09" w:rsidRDefault="00E16892" w:rsidP="00E16892">
            <w:pPr>
              <w:pStyle w:val="ListParagraph"/>
              <w:numPr>
                <w:ilvl w:val="0"/>
                <w:numId w:val="63"/>
              </w:numPr>
              <w:shd w:val="clear" w:color="auto" w:fill="F2F2F2" w:themeFill="background1" w:themeFillShade="F2"/>
              <w:rPr>
                <w:rFonts w:ascii="Source Sans Pro" w:hAnsi="Source Sans Pro" w:cs="Arial"/>
                <w:sz w:val="20"/>
                <w:szCs w:val="20"/>
                <w:lang w:val="en-GB"/>
              </w:rPr>
            </w:pPr>
            <w:r w:rsidRPr="00C87F09">
              <w:rPr>
                <w:rFonts w:ascii="Source Sans Pro" w:hAnsi="Source Sans Pro" w:cs="Arial"/>
                <w:color w:val="000000"/>
                <w:sz w:val="20"/>
                <w:szCs w:val="20"/>
                <w:lang w:val="en-GB"/>
              </w:rPr>
              <w:t>Impact of student learning outcomes in disaster risk reduction and climate change, sustainable development, health and well-being, social-emotional learning are assessed through selected measures of impact on risk reduction and school health and safety outcomes.</w:t>
            </w:r>
          </w:p>
        </w:tc>
      </w:tr>
    </w:tbl>
    <w:p w14:paraId="66D34511" w14:textId="77777777" w:rsidR="00804CE6" w:rsidRPr="00466760" w:rsidRDefault="00804CE6" w:rsidP="00804CE6">
      <w:pPr>
        <w:rPr>
          <w:rFonts w:ascii="Calibri" w:hAnsi="Calibri"/>
        </w:rPr>
      </w:pPr>
    </w:p>
    <w:p w14:paraId="520D8A6C"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6C8424A1"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247E14B3" w14:textId="77777777" w:rsidR="00804CE6" w:rsidRPr="00466760" w:rsidRDefault="00804CE6" w:rsidP="00804CE6">
      <w:pPr>
        <w:spacing w:after="200"/>
        <w:rPr>
          <w:rFonts w:ascii="Calibri" w:hAnsi="Calibri"/>
          <w:b/>
          <w:color w:val="DC241F"/>
        </w:rPr>
      </w:pPr>
      <w:r w:rsidRPr="00466760">
        <w:rPr>
          <w:rFonts w:ascii="Calibri" w:hAnsi="Calibri"/>
          <w:b/>
          <w:color w:val="DC241F"/>
        </w:rPr>
        <w:br w:type="page"/>
      </w:r>
    </w:p>
    <w:p w14:paraId="13ECD333" w14:textId="628A88A7" w:rsidR="00804CE6" w:rsidRPr="0092794D" w:rsidRDefault="00804CE6" w:rsidP="00804CE6">
      <w:pPr>
        <w:rPr>
          <w:rFonts w:ascii="Calibri" w:hAnsi="Calibri"/>
          <w:b/>
          <w:color w:val="0070C0"/>
        </w:rPr>
      </w:pPr>
      <w:r w:rsidRPr="0092794D">
        <w:rPr>
          <w:rFonts w:ascii="Calibri" w:hAnsi="Calibri"/>
          <w:b/>
          <w:color w:val="0070C0"/>
        </w:rPr>
        <w:lastRenderedPageBreak/>
        <w:t>10. CHILD PROTECTION &amp; CONFLICT &amp; VIOLENCE PREVENTION IN SCHOOLS: POLICIES, PRACTICES &amp; PROGRAMS</w:t>
      </w:r>
      <w:r w:rsidR="00131166">
        <w:rPr>
          <w:rFonts w:ascii="Calibri" w:hAnsi="Calibri"/>
          <w:b/>
          <w:color w:val="0070C0"/>
        </w:rPr>
        <w:t xml:space="preserve"> (1-2 pages maximum)</w:t>
      </w:r>
    </w:p>
    <w:p w14:paraId="7F6EF988" w14:textId="77777777" w:rsidR="00804CE6" w:rsidRPr="00466760" w:rsidRDefault="00804CE6" w:rsidP="00804CE6">
      <w:pPr>
        <w:rPr>
          <w:rFonts w:ascii="Calibri" w:hAnsi="Calibri"/>
          <w:b/>
          <w:color w:val="DC241F"/>
        </w:rPr>
      </w:pPr>
    </w:p>
    <w:p w14:paraId="5F67C479" w14:textId="77777777" w:rsidR="00804CE6" w:rsidRPr="00466760" w:rsidRDefault="00804CE6" w:rsidP="00804CE6">
      <w:pPr>
        <w:pBdr>
          <w:top w:val="single" w:sz="4" w:space="1" w:color="auto"/>
          <w:left w:val="single" w:sz="4" w:space="4" w:color="auto"/>
          <w:bottom w:val="single" w:sz="4" w:space="1" w:color="auto"/>
          <w:right w:val="single" w:sz="4" w:space="1" w:color="auto"/>
        </w:pBdr>
        <w:rPr>
          <w:rFonts w:ascii="Calibri" w:hAnsi="Calibri"/>
          <w:b/>
          <w:color w:val="FF0000"/>
        </w:rPr>
      </w:pPr>
      <w:r w:rsidRPr="00466760">
        <w:rPr>
          <w:rFonts w:ascii="Calibri" w:hAnsi="Calibri"/>
          <w:i/>
        </w:rPr>
        <w:t xml:space="preserve">In a focus group discussion with child protection actors and stakeholders (eg. Child Protection Cluster), and with support from key informants, as necessary, </w:t>
      </w:r>
    </w:p>
    <w:p w14:paraId="2AE94FB8" w14:textId="77777777" w:rsidR="00804CE6" w:rsidRPr="00466760" w:rsidRDefault="00804CE6" w:rsidP="00804CE6">
      <w:pPr>
        <w:rPr>
          <w:rFonts w:ascii="Calibri" w:hAnsi="Calibri"/>
          <w:b/>
          <w:color w:val="DC241F"/>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64"/>
      </w:tblGrid>
      <w:tr w:rsidR="00804CE6" w:rsidRPr="00466760" w14:paraId="5594E578" w14:textId="77777777" w:rsidTr="00131166">
        <w:trPr>
          <w:trHeight w:val="347"/>
        </w:trPr>
        <w:tc>
          <w:tcPr>
            <w:tcW w:w="5000" w:type="pct"/>
            <w:vMerge w:val="restart"/>
            <w:shd w:val="clear" w:color="auto" w:fill="auto"/>
            <w:hideMark/>
          </w:tcPr>
          <w:p w14:paraId="53A3FFB0" w14:textId="77777777" w:rsidR="00804CE6" w:rsidRPr="00466760" w:rsidRDefault="00804CE6" w:rsidP="0017048A">
            <w:pPr>
              <w:rPr>
                <w:rFonts w:ascii="Calibri" w:hAnsi="Calibri"/>
                <w:bCs/>
                <w:i/>
              </w:rPr>
            </w:pPr>
            <w:r w:rsidRPr="00466760">
              <w:rPr>
                <w:rFonts w:ascii="Calibri" w:hAnsi="Calibri"/>
                <w:b/>
                <w:bCs/>
                <w:i/>
              </w:rPr>
              <w:t>Child Protection</w:t>
            </w:r>
            <w:r w:rsidRPr="00466760">
              <w:rPr>
                <w:rFonts w:ascii="Calibri" w:hAnsi="Calibri"/>
                <w:bCs/>
                <w:i/>
              </w:rPr>
              <w:t xml:space="preserve"> Briefly describe any laws, policies or practice, and </w:t>
            </w:r>
            <w:proofErr w:type="gramStart"/>
            <w:r w:rsidRPr="00466760">
              <w:rPr>
                <w:rFonts w:ascii="Calibri" w:hAnsi="Calibri"/>
                <w:bCs/>
                <w:i/>
              </w:rPr>
              <w:t>current status</w:t>
            </w:r>
            <w:proofErr w:type="gramEnd"/>
            <w:r w:rsidRPr="00466760">
              <w:rPr>
                <w:rFonts w:ascii="Calibri" w:hAnsi="Calibri"/>
                <w:bCs/>
                <w:i/>
              </w:rPr>
              <w:t>, quality and needs in relation to child protection in schools.</w:t>
            </w:r>
          </w:p>
        </w:tc>
      </w:tr>
      <w:tr w:rsidR="00804CE6" w:rsidRPr="00466760" w14:paraId="0215CB71" w14:textId="77777777" w:rsidTr="00131166">
        <w:trPr>
          <w:trHeight w:val="347"/>
        </w:trPr>
        <w:tc>
          <w:tcPr>
            <w:tcW w:w="5000" w:type="pct"/>
            <w:vMerge/>
            <w:shd w:val="clear" w:color="auto" w:fill="auto"/>
            <w:vAlign w:val="center"/>
            <w:hideMark/>
          </w:tcPr>
          <w:p w14:paraId="4C3400F6" w14:textId="77777777" w:rsidR="00804CE6" w:rsidRPr="00466760" w:rsidRDefault="00804CE6" w:rsidP="0017048A">
            <w:pPr>
              <w:rPr>
                <w:rFonts w:ascii="Calibri" w:hAnsi="Calibri" w:cs="Arial"/>
                <w:b/>
                <w:bCs/>
                <w:color w:val="000000"/>
                <w:lang w:eastAsia="da-DK"/>
              </w:rPr>
            </w:pPr>
          </w:p>
        </w:tc>
      </w:tr>
    </w:tbl>
    <w:p w14:paraId="192A5B03" w14:textId="77777777" w:rsidR="00804CE6" w:rsidRPr="00466760" w:rsidRDefault="00804CE6" w:rsidP="00804CE6">
      <w:pPr>
        <w:rPr>
          <w:rFonts w:ascii="Calibri" w:hAnsi="Calibri"/>
        </w:rPr>
      </w:pPr>
    </w:p>
    <w:tbl>
      <w:tblPr>
        <w:tblW w:w="5000" w:type="pct"/>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8864"/>
      </w:tblGrid>
      <w:tr w:rsidR="00804CE6" w:rsidRPr="00466760" w14:paraId="4EE6E562" w14:textId="77777777" w:rsidTr="00131166">
        <w:trPr>
          <w:trHeight w:val="347"/>
        </w:trPr>
        <w:tc>
          <w:tcPr>
            <w:tcW w:w="5000" w:type="pct"/>
            <w:vMerge w:val="restart"/>
            <w:shd w:val="clear" w:color="auto" w:fill="auto"/>
            <w:hideMark/>
          </w:tcPr>
          <w:p w14:paraId="08F234F9" w14:textId="77777777" w:rsidR="00804CE6" w:rsidRPr="00466760" w:rsidRDefault="00804CE6" w:rsidP="0017048A">
            <w:pPr>
              <w:rPr>
                <w:rFonts w:ascii="Calibri" w:hAnsi="Calibri"/>
                <w:bCs/>
                <w:i/>
              </w:rPr>
            </w:pPr>
            <w:r w:rsidRPr="00466760">
              <w:rPr>
                <w:rFonts w:ascii="Calibri" w:hAnsi="Calibri"/>
                <w:b/>
                <w:bCs/>
                <w:i/>
              </w:rPr>
              <w:t>Conflict &amp; Violence Prevention and Response:</w:t>
            </w:r>
            <w:r w:rsidRPr="00466760">
              <w:rPr>
                <w:rFonts w:ascii="Calibri" w:hAnsi="Calibri"/>
                <w:bCs/>
                <w:i/>
              </w:rPr>
              <w:t xml:space="preserve"> Briefly describe any laws, policies or practices and </w:t>
            </w:r>
            <w:proofErr w:type="gramStart"/>
            <w:r w:rsidRPr="00466760">
              <w:rPr>
                <w:rFonts w:ascii="Calibri" w:hAnsi="Calibri"/>
                <w:bCs/>
                <w:i/>
              </w:rPr>
              <w:t>current status</w:t>
            </w:r>
            <w:proofErr w:type="gramEnd"/>
            <w:r w:rsidRPr="00466760">
              <w:rPr>
                <w:rFonts w:ascii="Calibri" w:hAnsi="Calibri"/>
                <w:bCs/>
                <w:i/>
              </w:rPr>
              <w:t>, quality and needs in relation to conflict and violence prevention and response in the education sector.</w:t>
            </w:r>
          </w:p>
        </w:tc>
      </w:tr>
      <w:tr w:rsidR="00804CE6" w:rsidRPr="00466760" w14:paraId="53530A3E" w14:textId="77777777" w:rsidTr="00131166">
        <w:trPr>
          <w:trHeight w:val="347"/>
        </w:trPr>
        <w:tc>
          <w:tcPr>
            <w:tcW w:w="5000" w:type="pct"/>
            <w:vMerge/>
            <w:shd w:val="clear" w:color="auto" w:fill="auto"/>
            <w:vAlign w:val="center"/>
            <w:hideMark/>
          </w:tcPr>
          <w:p w14:paraId="0AFAD1E6" w14:textId="77777777" w:rsidR="00804CE6" w:rsidRPr="00466760" w:rsidRDefault="00804CE6" w:rsidP="0017048A">
            <w:pPr>
              <w:rPr>
                <w:rFonts w:ascii="Calibri" w:hAnsi="Calibri" w:cs="Arial"/>
                <w:b/>
                <w:bCs/>
                <w:color w:val="000000"/>
                <w:lang w:eastAsia="da-DK"/>
              </w:rPr>
            </w:pPr>
          </w:p>
        </w:tc>
      </w:tr>
    </w:tbl>
    <w:p w14:paraId="33BCD460" w14:textId="77777777" w:rsidR="00804CE6" w:rsidRPr="00466760" w:rsidRDefault="00804CE6" w:rsidP="00804CE6">
      <w:pPr>
        <w:rPr>
          <w:rFonts w:ascii="Calibri" w:hAnsi="Calibri"/>
          <w:b/>
          <w:color w:val="DC241F"/>
        </w:rPr>
      </w:pPr>
    </w:p>
    <w:p w14:paraId="6E2C3745" w14:textId="77777777" w:rsidR="00804CE6" w:rsidRPr="00466760" w:rsidRDefault="00804CE6" w:rsidP="00804CE6">
      <w:pPr>
        <w:rPr>
          <w:rFonts w:ascii="Calibri" w:hAnsi="Calibri"/>
          <w:b/>
          <w:color w:val="DC241F"/>
        </w:rPr>
      </w:pPr>
    </w:p>
    <w:p w14:paraId="31514E73" w14:textId="77777777" w:rsidR="00804CE6" w:rsidRPr="00466760" w:rsidRDefault="00804CE6" w:rsidP="00804CE6">
      <w:pPr>
        <w:rPr>
          <w:rFonts w:ascii="Calibri" w:hAnsi="Calibri"/>
          <w:b/>
          <w:color w:val="DC241F"/>
        </w:rPr>
      </w:pPr>
    </w:p>
    <w:p w14:paraId="173B5956" w14:textId="77777777" w:rsidR="00804CE6" w:rsidRPr="00466760" w:rsidRDefault="00804CE6" w:rsidP="00804CE6">
      <w:pPr>
        <w:rPr>
          <w:rFonts w:ascii="Calibri" w:hAnsi="Calibri"/>
          <w:b/>
          <w:color w:val="DC241F"/>
        </w:rPr>
      </w:pPr>
    </w:p>
    <w:p w14:paraId="5ADEFDA0"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37B4C49C"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2CE75436" w14:textId="77777777" w:rsidR="00804CE6" w:rsidRPr="00466760" w:rsidRDefault="00804CE6" w:rsidP="00804CE6">
      <w:pPr>
        <w:rPr>
          <w:rFonts w:ascii="Calibri" w:hAnsi="Calibri"/>
          <w:b/>
          <w:color w:val="DC241F"/>
        </w:rPr>
      </w:pPr>
    </w:p>
    <w:p w14:paraId="419676A8" w14:textId="77777777" w:rsidR="00804CE6" w:rsidRPr="00466760" w:rsidRDefault="00804CE6" w:rsidP="00804CE6">
      <w:pPr>
        <w:rPr>
          <w:rFonts w:ascii="Calibri" w:hAnsi="Calibri"/>
          <w:b/>
          <w:color w:val="DC241F"/>
        </w:rPr>
      </w:pPr>
    </w:p>
    <w:p w14:paraId="6C43F250" w14:textId="77777777" w:rsidR="00131166" w:rsidRDefault="00131166">
      <w:pPr>
        <w:rPr>
          <w:rFonts w:ascii="Calibri" w:hAnsi="Calibri"/>
          <w:b/>
          <w:color w:val="0070C0"/>
        </w:rPr>
      </w:pPr>
      <w:r>
        <w:rPr>
          <w:rFonts w:ascii="Calibri" w:hAnsi="Calibri"/>
          <w:b/>
          <w:color w:val="0070C0"/>
        </w:rPr>
        <w:br w:type="page"/>
      </w:r>
    </w:p>
    <w:p w14:paraId="4452D91B" w14:textId="65078346" w:rsidR="00804CE6" w:rsidRPr="0092794D" w:rsidRDefault="00804CE6" w:rsidP="00804CE6">
      <w:pPr>
        <w:rPr>
          <w:rFonts w:ascii="Calibri" w:hAnsi="Calibri"/>
          <w:b/>
          <w:color w:val="0070C0"/>
        </w:rPr>
      </w:pPr>
      <w:r w:rsidRPr="0092794D">
        <w:rPr>
          <w:rFonts w:ascii="Calibri" w:hAnsi="Calibri"/>
          <w:b/>
          <w:color w:val="0070C0"/>
        </w:rPr>
        <w:lastRenderedPageBreak/>
        <w:t>11. TARGETS &amp; INDICATORS FOR COMPREHENSIVE SCHOOL SAFETY</w:t>
      </w:r>
    </w:p>
    <w:p w14:paraId="395FC4FD" w14:textId="77777777" w:rsidR="00804CE6" w:rsidRPr="00466760" w:rsidRDefault="00804CE6" w:rsidP="00804CE6">
      <w:pPr>
        <w:rPr>
          <w:rFonts w:ascii="Calibri" w:hAnsi="Calibri"/>
        </w:rPr>
      </w:pPr>
      <w:r w:rsidRPr="00466760">
        <w:rPr>
          <w:rFonts w:ascii="Calibri" w:hAnsi="Calibri"/>
        </w:rPr>
        <w:t>Any data or proxy data regarding CSS outcome targets</w:t>
      </w:r>
    </w:p>
    <w:p w14:paraId="2A14F222" w14:textId="77777777" w:rsidR="00804CE6" w:rsidRPr="00466760" w:rsidRDefault="00804CE6" w:rsidP="00804CE6">
      <w:pPr>
        <w:rPr>
          <w:rFonts w:ascii="Calibri" w:hAnsi="Calibri"/>
        </w:rPr>
      </w:pPr>
    </w:p>
    <w:tbl>
      <w:tblPr>
        <w:tblStyle w:val="TableGrid"/>
        <w:tblpPr w:leftFromText="180" w:rightFromText="180" w:vertAnchor="text" w:tblpXSpec="center" w:tblpY="1"/>
        <w:tblOverlap w:val="never"/>
        <w:tblW w:w="9833" w:type="dxa"/>
        <w:tblBorders>
          <w:top w:val="single" w:sz="8" w:space="0" w:color="auto"/>
          <w:left w:val="single" w:sz="8" w:space="0" w:color="auto"/>
          <w:bottom w:val="single" w:sz="6" w:space="0" w:color="auto"/>
          <w:right w:val="single" w:sz="8" w:space="0" w:color="auto"/>
          <w:insideH w:val="single" w:sz="8" w:space="0" w:color="auto"/>
          <w:insideV w:val="single" w:sz="18" w:space="0" w:color="auto"/>
        </w:tblBorders>
        <w:tblLook w:val="04A0" w:firstRow="1" w:lastRow="0" w:firstColumn="1" w:lastColumn="0" w:noHBand="0" w:noVBand="1"/>
      </w:tblPr>
      <w:tblGrid>
        <w:gridCol w:w="9973"/>
      </w:tblGrid>
      <w:tr w:rsidR="00804CE6" w:rsidRPr="00466760" w14:paraId="46089325" w14:textId="77777777" w:rsidTr="0017048A">
        <w:tc>
          <w:tcPr>
            <w:tcW w:w="9833" w:type="dxa"/>
          </w:tcPr>
          <w:p w14:paraId="0099BC20" w14:textId="77777777" w:rsidR="00804CE6" w:rsidRPr="00466760" w:rsidRDefault="00804CE6" w:rsidP="0017048A">
            <w:pPr>
              <w:rPr>
                <w:rFonts w:ascii="Calibri" w:hAnsi="Calibri" w:cs="Arial"/>
                <w:b/>
                <w:szCs w:val="22"/>
              </w:rPr>
            </w:pPr>
            <w:r w:rsidRPr="00466760">
              <w:rPr>
                <w:rFonts w:ascii="Calibri" w:hAnsi="Calibri" w:cs="Arial"/>
                <w:b/>
                <w:szCs w:val="22"/>
              </w:rPr>
              <w:t xml:space="preserve">GADRRR-ES and WISS Ad Hoc Committee on </w:t>
            </w:r>
          </w:p>
          <w:p w14:paraId="24D2CCD3" w14:textId="6901A1E9" w:rsidR="00804CE6" w:rsidRPr="00466760" w:rsidRDefault="00804CE6" w:rsidP="0017048A">
            <w:pPr>
              <w:rPr>
                <w:rFonts w:ascii="Calibri" w:hAnsi="Calibri" w:cs="Arial"/>
                <w:b/>
                <w:szCs w:val="22"/>
              </w:rPr>
            </w:pPr>
            <w:r w:rsidRPr="00466760">
              <w:rPr>
                <w:rFonts w:ascii="Calibri" w:hAnsi="Calibri" w:cs="Arial"/>
                <w:b/>
                <w:szCs w:val="22"/>
              </w:rPr>
              <w:t xml:space="preserve">Comprehensive School Safety Targets and Indicators </w:t>
            </w:r>
          </w:p>
        </w:tc>
      </w:tr>
      <w:tr w:rsidR="00804CE6" w:rsidRPr="00466760" w14:paraId="473A24D9" w14:textId="77777777" w:rsidTr="0017048A">
        <w:tc>
          <w:tcPr>
            <w:tcW w:w="9833" w:type="dxa"/>
          </w:tcPr>
          <w:p w14:paraId="5201C546" w14:textId="77777777" w:rsidR="00804CE6" w:rsidRPr="00466760" w:rsidRDefault="00804CE6" w:rsidP="0017048A">
            <w:pPr>
              <w:rPr>
                <w:rFonts w:ascii="Calibri" w:hAnsi="Calibri" w:cs="Arial"/>
                <w:b/>
              </w:rPr>
            </w:pPr>
            <w:r w:rsidRPr="00466760">
              <w:rPr>
                <w:rFonts w:ascii="Calibri" w:hAnsi="Calibri" w:cs="Arial"/>
                <w:b/>
              </w:rPr>
              <w:t>#1. Minimization in number of deaths and injuries due to hazard impacts on schools</w:t>
            </w:r>
          </w:p>
          <w:p w14:paraId="28F9F3E2" w14:textId="77777777" w:rsidR="00804CE6" w:rsidRPr="00466760" w:rsidRDefault="00804CE6" w:rsidP="0017048A">
            <w:pPr>
              <w:rPr>
                <w:rFonts w:ascii="Calibri" w:hAnsi="Calibri" w:cs="Arial"/>
                <w:sz w:val="22"/>
              </w:rPr>
            </w:pPr>
            <w:r w:rsidRPr="00466760">
              <w:rPr>
                <w:rFonts w:ascii="Calibri" w:hAnsi="Calibri" w:cs="Arial"/>
                <w:sz w:val="22"/>
              </w:rPr>
              <w:t xml:space="preserve">Over succeeding decades, the number and </w:t>
            </w:r>
            <w:r w:rsidRPr="00466760">
              <w:rPr>
                <w:rFonts w:ascii="Calibri" w:hAnsi="Calibri" w:cs="Arial"/>
                <w:sz w:val="22"/>
                <w:u w:val="single"/>
              </w:rPr>
              <w:t>rate</w:t>
            </w:r>
            <w:r w:rsidRPr="00466760">
              <w:rPr>
                <w:rFonts w:ascii="Calibri" w:hAnsi="Calibri" w:cs="Arial"/>
                <w:sz w:val="22"/>
              </w:rPr>
              <w:t xml:space="preserve"> of deaths and injuries due to hazard impacts on people in schools is reduced.</w:t>
            </w:r>
          </w:p>
          <w:p w14:paraId="180DFCB2" w14:textId="77777777" w:rsidR="00804CE6" w:rsidRPr="00466760" w:rsidRDefault="00804CE6" w:rsidP="0017048A">
            <w:pPr>
              <w:rPr>
                <w:rFonts w:ascii="Calibri" w:hAnsi="Calibri" w:cs="Arial"/>
                <w:sz w:val="22"/>
                <w:szCs w:val="18"/>
              </w:rPr>
            </w:pPr>
            <w:r w:rsidRPr="00466760">
              <w:rPr>
                <w:rFonts w:ascii="Calibri" w:hAnsi="Calibri" w:cs="Arial"/>
                <w:sz w:val="22"/>
                <w:szCs w:val="18"/>
              </w:rPr>
              <w:t xml:space="preserve">Number and percentage of students, and staff who lost lives or were </w:t>
            </w:r>
            <w:r w:rsidRPr="00466760">
              <w:rPr>
                <w:rFonts w:ascii="Calibri" w:hAnsi="Calibri" w:cs="Arial"/>
                <w:sz w:val="22"/>
                <w:szCs w:val="18"/>
                <w:u w:val="single"/>
              </w:rPr>
              <w:t>severely injured</w:t>
            </w:r>
            <w:r w:rsidRPr="00466760">
              <w:rPr>
                <w:rFonts w:ascii="Calibri" w:hAnsi="Calibri" w:cs="Arial"/>
                <w:sz w:val="22"/>
                <w:szCs w:val="18"/>
              </w:rPr>
              <w:t xml:space="preserve">, and </w:t>
            </w:r>
            <w:r w:rsidRPr="00466760">
              <w:rPr>
                <w:rFonts w:ascii="Calibri" w:hAnsi="Calibri" w:cs="Arial"/>
                <w:sz w:val="22"/>
                <w:szCs w:val="18"/>
                <w:u w:val="single"/>
              </w:rPr>
              <w:t>type of hazard</w:t>
            </w:r>
            <w:r w:rsidRPr="00466760">
              <w:rPr>
                <w:rFonts w:ascii="Calibri" w:hAnsi="Calibri" w:cs="Arial"/>
                <w:sz w:val="22"/>
                <w:szCs w:val="18"/>
              </w:rPr>
              <w:t xml:space="preserve"> (cause) is a</w:t>
            </w:r>
            <w:r w:rsidRPr="00466760">
              <w:rPr>
                <w:rFonts w:ascii="Calibri" w:hAnsi="Calibri"/>
                <w:sz w:val="22"/>
                <w:szCs w:val="18"/>
              </w:rPr>
              <w:t xml:space="preserve">ggregated from school level data of all schools with any deaths or injuries. </w:t>
            </w:r>
          </w:p>
          <w:p w14:paraId="6BA3F91A" w14:textId="77777777"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(by </w:t>
            </w:r>
            <w:r w:rsidRPr="00466760">
              <w:rPr>
                <w:rFonts w:ascii="Calibri" w:hAnsi="Calibri"/>
                <w:sz w:val="22"/>
                <w:szCs w:val="18"/>
                <w:u w:val="single"/>
              </w:rPr>
              <w:t>hazard type</w:t>
            </w:r>
            <w:r w:rsidRPr="00466760">
              <w:rPr>
                <w:rFonts w:ascii="Calibri" w:hAnsi="Calibri"/>
                <w:sz w:val="22"/>
                <w:szCs w:val="18"/>
              </w:rPr>
              <w:t xml:space="preserve"> or </w:t>
            </w:r>
            <w:r w:rsidRPr="00466760">
              <w:rPr>
                <w:rFonts w:ascii="Calibri" w:hAnsi="Calibri"/>
                <w:sz w:val="22"/>
                <w:szCs w:val="18"/>
                <w:u w:val="single"/>
              </w:rPr>
              <w:t>category</w:t>
            </w:r>
            <w:r w:rsidRPr="00466760">
              <w:rPr>
                <w:rFonts w:ascii="Calibri" w:hAnsi="Calibri"/>
                <w:sz w:val="22"/>
                <w:szCs w:val="18"/>
              </w:rPr>
              <w:t>)</w:t>
            </w:r>
          </w:p>
          <w:p w14:paraId="0C983C61" w14:textId="77777777" w:rsidR="00804CE6" w:rsidRPr="00466760" w:rsidRDefault="00804CE6" w:rsidP="0017048A">
            <w:pPr>
              <w:rPr>
                <w:rFonts w:ascii="Calibri" w:hAnsi="Calibri" w:cs="Arial"/>
                <w:sz w:val="22"/>
                <w:szCs w:val="18"/>
              </w:rPr>
            </w:pPr>
            <w:r w:rsidRPr="00466760">
              <w:rPr>
                <w:rFonts w:ascii="Calibri" w:hAnsi="Calibri" w:cs="Arial"/>
                <w:sz w:val="22"/>
                <w:szCs w:val="18"/>
              </w:rPr>
              <w:t>Denominators: Total number of students and staff in schools with at least one injury or death. Total numbers of students and staff in affected geographic area. Calculate percentages of total affected.</w:t>
            </w:r>
          </w:p>
          <w:p w14:paraId="4751184D" w14:textId="77777777" w:rsidR="00804CE6" w:rsidRPr="00466760" w:rsidRDefault="00804CE6" w:rsidP="0017048A">
            <w:pPr>
              <w:rPr>
                <w:rFonts w:ascii="Calibri" w:hAnsi="Calibri" w:cs="Arial"/>
                <w:sz w:val="22"/>
                <w:szCs w:val="18"/>
              </w:rPr>
            </w:pPr>
          </w:p>
          <w:tbl>
            <w:tblPr>
              <w:tblStyle w:val="TableGrid"/>
              <w:tblW w:w="7673" w:type="dxa"/>
              <w:jc w:val="center"/>
              <w:tblLook w:val="04A0" w:firstRow="1" w:lastRow="0" w:firstColumn="1" w:lastColumn="0" w:noHBand="0" w:noVBand="1"/>
            </w:tblPr>
            <w:tblGrid>
              <w:gridCol w:w="2047"/>
              <w:gridCol w:w="1388"/>
              <w:gridCol w:w="1485"/>
              <w:gridCol w:w="1350"/>
              <w:gridCol w:w="1403"/>
            </w:tblGrid>
            <w:tr w:rsidR="00804CE6" w:rsidRPr="00466760" w14:paraId="54A288D0" w14:textId="77777777" w:rsidTr="0017048A">
              <w:trPr>
                <w:jc w:val="center"/>
              </w:trPr>
              <w:tc>
                <w:tcPr>
                  <w:tcW w:w="7673" w:type="dxa"/>
                  <w:gridSpan w:val="5"/>
                </w:tcPr>
                <w:p w14:paraId="0D1E0B42"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for [type of hazard]</w:t>
                  </w:r>
                </w:p>
              </w:tc>
            </w:tr>
            <w:tr w:rsidR="00804CE6" w:rsidRPr="00466760" w14:paraId="55C39230" w14:textId="77777777" w:rsidTr="0017048A">
              <w:trPr>
                <w:jc w:val="center"/>
              </w:trPr>
              <w:tc>
                <w:tcPr>
                  <w:tcW w:w="2047" w:type="dxa"/>
                </w:tcPr>
                <w:p w14:paraId="7A678959"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Deaths and injuries at school</w:t>
                  </w:r>
                </w:p>
              </w:tc>
              <w:tc>
                <w:tcPr>
                  <w:tcW w:w="2873" w:type="dxa"/>
                  <w:gridSpan w:val="2"/>
                </w:tcPr>
                <w:p w14:paraId="710D09D9"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deaths</w:t>
                  </w:r>
                </w:p>
              </w:tc>
              <w:tc>
                <w:tcPr>
                  <w:tcW w:w="2753" w:type="dxa"/>
                  <w:gridSpan w:val="2"/>
                </w:tcPr>
                <w:p w14:paraId="1C3FC70A"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severe injuries</w:t>
                  </w:r>
                </w:p>
              </w:tc>
            </w:tr>
            <w:tr w:rsidR="00804CE6" w:rsidRPr="00466760" w14:paraId="10A92240" w14:textId="77777777" w:rsidTr="0017048A">
              <w:trPr>
                <w:jc w:val="center"/>
              </w:trPr>
              <w:tc>
                <w:tcPr>
                  <w:tcW w:w="2047" w:type="dxa"/>
                </w:tcPr>
                <w:p w14:paraId="4ACC272F"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388" w:type="dxa"/>
                </w:tcPr>
                <w:p w14:paraId="1508178F"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male</w:t>
                  </w:r>
                </w:p>
              </w:tc>
              <w:tc>
                <w:tcPr>
                  <w:tcW w:w="1485" w:type="dxa"/>
                </w:tcPr>
                <w:p w14:paraId="727C887C"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female</w:t>
                  </w:r>
                </w:p>
              </w:tc>
              <w:tc>
                <w:tcPr>
                  <w:tcW w:w="1350" w:type="dxa"/>
                </w:tcPr>
                <w:p w14:paraId="2E8CFE73"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male</w:t>
                  </w:r>
                </w:p>
              </w:tc>
              <w:tc>
                <w:tcPr>
                  <w:tcW w:w="1403" w:type="dxa"/>
                </w:tcPr>
                <w:p w14:paraId="720A4FED" w14:textId="77777777" w:rsidR="00804CE6" w:rsidRPr="00466760" w:rsidRDefault="00804CE6" w:rsidP="00A451E8">
                  <w:pPr>
                    <w:framePr w:hSpace="180" w:wrap="around" w:vAnchor="text" w:hAnchor="text" w:xAlign="center" w:y="1"/>
                    <w:suppressOverlap/>
                    <w:jc w:val="center"/>
                    <w:rPr>
                      <w:rFonts w:ascii="Calibri" w:hAnsi="Calibri"/>
                      <w:sz w:val="22"/>
                      <w:szCs w:val="18"/>
                    </w:rPr>
                  </w:pPr>
                  <w:r w:rsidRPr="00466760">
                    <w:rPr>
                      <w:rFonts w:ascii="Calibri" w:hAnsi="Calibri"/>
                      <w:sz w:val="22"/>
                      <w:szCs w:val="18"/>
                    </w:rPr>
                    <w:t>female</w:t>
                  </w:r>
                </w:p>
              </w:tc>
            </w:tr>
            <w:tr w:rsidR="00804CE6" w:rsidRPr="00466760" w14:paraId="574E992D" w14:textId="77777777" w:rsidTr="0017048A">
              <w:trPr>
                <w:jc w:val="center"/>
              </w:trPr>
              <w:tc>
                <w:tcPr>
                  <w:tcW w:w="2047" w:type="dxa"/>
                </w:tcPr>
                <w:p w14:paraId="43939B23"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students</w:t>
                  </w:r>
                </w:p>
              </w:tc>
              <w:tc>
                <w:tcPr>
                  <w:tcW w:w="1388" w:type="dxa"/>
                </w:tcPr>
                <w:p w14:paraId="10B355CD"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485" w:type="dxa"/>
                </w:tcPr>
                <w:p w14:paraId="4AEF42E8"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350" w:type="dxa"/>
                </w:tcPr>
                <w:p w14:paraId="57E6A947"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403" w:type="dxa"/>
                </w:tcPr>
                <w:p w14:paraId="46F8F151" w14:textId="77777777" w:rsidR="00804CE6" w:rsidRPr="00466760" w:rsidRDefault="00804CE6" w:rsidP="00A451E8">
                  <w:pPr>
                    <w:framePr w:hSpace="180" w:wrap="around" w:vAnchor="text" w:hAnchor="text" w:xAlign="center" w:y="1"/>
                    <w:suppressOverlap/>
                    <w:rPr>
                      <w:rFonts w:ascii="Calibri" w:hAnsi="Calibri"/>
                      <w:sz w:val="22"/>
                      <w:szCs w:val="18"/>
                    </w:rPr>
                  </w:pPr>
                </w:p>
              </w:tc>
            </w:tr>
            <w:tr w:rsidR="00804CE6" w:rsidRPr="00466760" w14:paraId="354B27B3" w14:textId="77777777" w:rsidTr="0017048A">
              <w:trPr>
                <w:jc w:val="center"/>
              </w:trPr>
              <w:tc>
                <w:tcPr>
                  <w:tcW w:w="2047" w:type="dxa"/>
                </w:tcPr>
                <w:p w14:paraId="7D572AA3"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teachers and staff</w:t>
                  </w:r>
                </w:p>
              </w:tc>
              <w:tc>
                <w:tcPr>
                  <w:tcW w:w="1388" w:type="dxa"/>
                </w:tcPr>
                <w:p w14:paraId="140BA082"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485" w:type="dxa"/>
                </w:tcPr>
                <w:p w14:paraId="1D196748"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350" w:type="dxa"/>
                </w:tcPr>
                <w:p w14:paraId="729BF6A4"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403" w:type="dxa"/>
                </w:tcPr>
                <w:p w14:paraId="6451E856" w14:textId="77777777" w:rsidR="00804CE6" w:rsidRPr="00466760" w:rsidRDefault="00804CE6" w:rsidP="00A451E8">
                  <w:pPr>
                    <w:framePr w:hSpace="180" w:wrap="around" w:vAnchor="text" w:hAnchor="text" w:xAlign="center" w:y="1"/>
                    <w:suppressOverlap/>
                    <w:rPr>
                      <w:rFonts w:ascii="Calibri" w:hAnsi="Calibri"/>
                      <w:sz w:val="22"/>
                      <w:szCs w:val="18"/>
                    </w:rPr>
                  </w:pPr>
                </w:p>
              </w:tc>
            </w:tr>
          </w:tbl>
          <w:p w14:paraId="1F3ECC8E" w14:textId="77777777" w:rsidR="00804CE6" w:rsidRPr="00466760" w:rsidRDefault="00804CE6" w:rsidP="0017048A">
            <w:pPr>
              <w:rPr>
                <w:rFonts w:ascii="Calibri" w:hAnsi="Calibri" w:cs="Arial"/>
                <w:b/>
                <w:szCs w:val="22"/>
              </w:rPr>
            </w:pPr>
          </w:p>
        </w:tc>
      </w:tr>
      <w:tr w:rsidR="00804CE6" w:rsidRPr="00466760" w14:paraId="18616338" w14:textId="77777777" w:rsidTr="0017048A">
        <w:tc>
          <w:tcPr>
            <w:tcW w:w="9833" w:type="dxa"/>
          </w:tcPr>
          <w:p w14:paraId="1CA47AB1" w14:textId="77777777" w:rsidR="00804CE6" w:rsidRPr="00466760" w:rsidRDefault="00804CE6" w:rsidP="0017048A">
            <w:pPr>
              <w:rPr>
                <w:rFonts w:ascii="Calibri" w:hAnsi="Calibri" w:cs="Arial"/>
              </w:rPr>
            </w:pPr>
            <w:r w:rsidRPr="00466760">
              <w:rPr>
                <w:rFonts w:ascii="Calibri" w:hAnsi="Calibri" w:cs="Arial"/>
                <w:b/>
              </w:rPr>
              <w:t xml:space="preserve">#2. Educational continuity is maintained. </w:t>
            </w:r>
          </w:p>
          <w:p w14:paraId="6D039451" w14:textId="77777777" w:rsidR="00804CE6" w:rsidRPr="00466760" w:rsidRDefault="00804CE6" w:rsidP="0017048A">
            <w:pPr>
              <w:rPr>
                <w:rFonts w:ascii="Calibri" w:hAnsi="Calibri" w:cs="Arial"/>
                <w:sz w:val="22"/>
              </w:rPr>
            </w:pPr>
            <w:r w:rsidRPr="00466760">
              <w:rPr>
                <w:rFonts w:ascii="Calibri" w:hAnsi="Calibri" w:cs="Arial"/>
                <w:sz w:val="22"/>
              </w:rPr>
              <w:t>Disparities due to intensive and extensive hazard impacts are measured and reduced.</w:t>
            </w:r>
          </w:p>
          <w:p w14:paraId="3D5DD439" w14:textId="77777777" w:rsidR="00804CE6" w:rsidRPr="00466760" w:rsidRDefault="00804CE6" w:rsidP="0017048A">
            <w:pPr>
              <w:rPr>
                <w:rFonts w:ascii="Calibri" w:hAnsi="Calibri" w:cs="Arial"/>
                <w:sz w:val="22"/>
                <w:szCs w:val="18"/>
              </w:rPr>
            </w:pPr>
            <w:r w:rsidRPr="00466760">
              <w:rPr>
                <w:rFonts w:ascii="Calibri" w:hAnsi="Calibri" w:cs="Arial"/>
                <w:sz w:val="22"/>
                <w:szCs w:val="18"/>
              </w:rPr>
              <w:t xml:space="preserve">Number and percentage of school days lost in calendar year due to </w:t>
            </w:r>
            <w:r w:rsidRPr="00466760">
              <w:rPr>
                <w:rFonts w:ascii="Calibri" w:hAnsi="Calibri" w:cs="Arial"/>
                <w:sz w:val="22"/>
                <w:szCs w:val="18"/>
                <w:u w:val="single"/>
              </w:rPr>
              <w:t>intensive</w:t>
            </w:r>
            <w:r w:rsidRPr="00466760">
              <w:rPr>
                <w:rFonts w:ascii="Calibri" w:hAnsi="Calibri" w:cs="Arial"/>
                <w:sz w:val="22"/>
                <w:szCs w:val="18"/>
              </w:rPr>
              <w:t xml:space="preserve"> and </w:t>
            </w:r>
            <w:r w:rsidRPr="00466760">
              <w:rPr>
                <w:rFonts w:ascii="Calibri" w:hAnsi="Calibri" w:cs="Arial"/>
                <w:sz w:val="22"/>
                <w:szCs w:val="18"/>
                <w:u w:val="single"/>
              </w:rPr>
              <w:t>extensive hazard impacts,</w:t>
            </w:r>
            <w:r w:rsidRPr="00466760">
              <w:rPr>
                <w:rFonts w:ascii="Calibri" w:hAnsi="Calibri" w:cs="Arial"/>
                <w:sz w:val="22"/>
                <w:szCs w:val="18"/>
              </w:rPr>
              <w:t xml:space="preserve"> reported by type of hazard. This is aggregated from school level data from </w:t>
            </w:r>
            <w:r w:rsidRPr="00466760">
              <w:rPr>
                <w:rFonts w:ascii="Calibri" w:hAnsi="Calibri" w:cs="Arial"/>
                <w:sz w:val="22"/>
                <w:szCs w:val="18"/>
                <w:u w:val="single"/>
              </w:rPr>
              <w:t>sampled schools</w:t>
            </w:r>
            <w:r w:rsidRPr="00466760">
              <w:rPr>
                <w:rFonts w:ascii="Calibri" w:hAnsi="Calibri" w:cs="Arial"/>
                <w:sz w:val="22"/>
                <w:szCs w:val="18"/>
              </w:rPr>
              <w:t xml:space="preserve">. Select sample schools from </w:t>
            </w:r>
            <w:r w:rsidRPr="00466760">
              <w:rPr>
                <w:rFonts w:ascii="Calibri" w:hAnsi="Calibri" w:cs="Arial"/>
                <w:sz w:val="22"/>
                <w:szCs w:val="18"/>
                <w:u w:val="single"/>
              </w:rPr>
              <w:t>high</w:t>
            </w:r>
            <w:r w:rsidRPr="00466760">
              <w:rPr>
                <w:rFonts w:ascii="Calibri" w:hAnsi="Calibri" w:cs="Arial"/>
                <w:sz w:val="22"/>
                <w:szCs w:val="18"/>
              </w:rPr>
              <w:t xml:space="preserve">, </w:t>
            </w:r>
            <w:r w:rsidRPr="00466760">
              <w:rPr>
                <w:rFonts w:ascii="Calibri" w:hAnsi="Calibri" w:cs="Arial"/>
                <w:sz w:val="22"/>
                <w:szCs w:val="18"/>
                <w:u w:val="single"/>
              </w:rPr>
              <w:t>medium,</w:t>
            </w:r>
            <w:r w:rsidRPr="00466760">
              <w:rPr>
                <w:rFonts w:ascii="Calibri" w:hAnsi="Calibri" w:cs="Arial"/>
                <w:sz w:val="22"/>
                <w:szCs w:val="18"/>
              </w:rPr>
              <w:t xml:space="preserve"> and </w:t>
            </w:r>
            <w:r w:rsidRPr="00466760">
              <w:rPr>
                <w:rFonts w:ascii="Calibri" w:hAnsi="Calibri" w:cs="Arial"/>
                <w:sz w:val="22"/>
                <w:szCs w:val="18"/>
                <w:u w:val="single"/>
              </w:rPr>
              <w:t>low hazard impact areas</w:t>
            </w:r>
            <w:r w:rsidRPr="00466760">
              <w:rPr>
                <w:rFonts w:ascii="Calibri" w:hAnsi="Calibri" w:cs="Arial"/>
                <w:sz w:val="22"/>
                <w:szCs w:val="18"/>
              </w:rPr>
              <w:t xml:space="preserve"> for extensive hazards, and </w:t>
            </w:r>
            <w:r w:rsidRPr="00466760">
              <w:rPr>
                <w:rFonts w:ascii="Calibri" w:hAnsi="Calibri" w:cs="Arial"/>
                <w:sz w:val="22"/>
                <w:szCs w:val="18"/>
                <w:u w:val="single"/>
              </w:rPr>
              <w:t>following</w:t>
            </w:r>
            <w:r w:rsidRPr="00466760">
              <w:rPr>
                <w:rFonts w:ascii="Calibri" w:hAnsi="Calibri" w:cs="Arial"/>
                <w:sz w:val="22"/>
                <w:szCs w:val="18"/>
              </w:rPr>
              <w:t xml:space="preserve"> intensive hazard impacts.</w:t>
            </w:r>
          </w:p>
          <w:p w14:paraId="53A35EA8" w14:textId="77777777"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w:t>
            </w:r>
          </w:p>
          <w:p w14:paraId="3D73259A" w14:textId="77777777" w:rsidR="00804CE6" w:rsidRPr="00466760" w:rsidRDefault="00804CE6" w:rsidP="0017048A">
            <w:pPr>
              <w:rPr>
                <w:rFonts w:ascii="Calibri" w:hAnsi="Calibri" w:cs="Arial"/>
                <w:sz w:val="22"/>
                <w:szCs w:val="18"/>
              </w:rPr>
            </w:pPr>
            <w:r w:rsidRPr="00466760">
              <w:rPr>
                <w:rFonts w:ascii="Calibri" w:hAnsi="Calibri" w:cs="Arial"/>
                <w:sz w:val="22"/>
                <w:szCs w:val="18"/>
              </w:rPr>
              <w:t xml:space="preserve">Denominators: Normative number of school days per year. Normative number of </w:t>
            </w:r>
            <w:proofErr w:type="gramStart"/>
            <w:r w:rsidRPr="00466760">
              <w:rPr>
                <w:rFonts w:ascii="Calibri" w:hAnsi="Calibri" w:cs="Arial"/>
                <w:sz w:val="22"/>
                <w:szCs w:val="18"/>
              </w:rPr>
              <w:t>teacher:student</w:t>
            </w:r>
            <w:proofErr w:type="gramEnd"/>
            <w:r w:rsidRPr="00466760">
              <w:rPr>
                <w:rFonts w:ascii="Calibri" w:hAnsi="Calibri" w:cs="Arial"/>
                <w:sz w:val="22"/>
                <w:szCs w:val="18"/>
              </w:rPr>
              <w:t xml:space="preserve"> contact hours per years. Baseline school enrolment. Normative rate of student annual attendance per year.</w:t>
            </w:r>
          </w:p>
          <w:p w14:paraId="0576653B" w14:textId="77777777" w:rsidR="00804CE6" w:rsidRPr="00466760" w:rsidRDefault="00804CE6" w:rsidP="0017048A">
            <w:pPr>
              <w:rPr>
                <w:rFonts w:ascii="Calibri" w:hAnsi="Calibri" w:cs="Arial"/>
                <w:sz w:val="22"/>
                <w:szCs w:val="18"/>
              </w:rPr>
            </w:pPr>
          </w:p>
          <w:tbl>
            <w:tblPr>
              <w:tblStyle w:val="TableGrid"/>
              <w:tblW w:w="9747" w:type="dxa"/>
              <w:tblLook w:val="04A0" w:firstRow="1" w:lastRow="0" w:firstColumn="1" w:lastColumn="0" w:noHBand="0" w:noVBand="1"/>
            </w:tblPr>
            <w:tblGrid>
              <w:gridCol w:w="9747"/>
            </w:tblGrid>
            <w:tr w:rsidR="00804CE6" w:rsidRPr="00466760" w14:paraId="345DF04A" w14:textId="77777777" w:rsidTr="0017048A">
              <w:tc>
                <w:tcPr>
                  <w:tcW w:w="9747" w:type="dxa"/>
                </w:tcPr>
                <w:p w14:paraId="2A164B92"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days of school closure due to hazard impacts</w:t>
                  </w:r>
                </w:p>
              </w:tc>
            </w:tr>
            <w:tr w:rsidR="00804CE6" w:rsidRPr="00466760" w14:paraId="05C2E988" w14:textId="77777777" w:rsidTr="0017048A">
              <w:tc>
                <w:tcPr>
                  <w:tcW w:w="9747" w:type="dxa"/>
                </w:tcPr>
                <w:p w14:paraId="12D80EF8"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days of school closure made up through school calendar adjustments</w:t>
                  </w:r>
                </w:p>
              </w:tc>
            </w:tr>
            <w:tr w:rsidR="00804CE6" w:rsidRPr="00466760" w14:paraId="24CB2729" w14:textId="77777777" w:rsidTr="0017048A">
              <w:tc>
                <w:tcPr>
                  <w:tcW w:w="9747" w:type="dxa"/>
                </w:tcPr>
                <w:p w14:paraId="2185CB0B"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students displaced from school for # days</w:t>
                  </w:r>
                </w:p>
              </w:tc>
            </w:tr>
            <w:tr w:rsidR="00804CE6" w:rsidRPr="00466760" w14:paraId="378C2B73" w14:textId="77777777" w:rsidTr="0017048A">
              <w:tc>
                <w:tcPr>
                  <w:tcW w:w="9747" w:type="dxa"/>
                </w:tcPr>
                <w:p w14:paraId="20AA1249"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hours reduction in school day for # days</w:t>
                  </w:r>
                </w:p>
              </w:tc>
            </w:tr>
            <w:tr w:rsidR="00804CE6" w:rsidRPr="00466760" w14:paraId="17C0DCCF" w14:textId="77777777" w:rsidTr="0017048A">
              <w:tc>
                <w:tcPr>
                  <w:tcW w:w="9747" w:type="dxa"/>
                </w:tcPr>
                <w:p w14:paraId="176BA5B5"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Increase in average class size for # days</w:t>
                  </w:r>
                </w:p>
              </w:tc>
            </w:tr>
            <w:tr w:rsidR="00804CE6" w:rsidRPr="00466760" w14:paraId="264ADA56" w14:textId="77777777" w:rsidTr="0017048A">
              <w:tc>
                <w:tcPr>
                  <w:tcW w:w="9747" w:type="dxa"/>
                </w:tcPr>
                <w:p w14:paraId="5CE3B2AF"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students relocation to temporary learning facilities</w:t>
                  </w:r>
                </w:p>
              </w:tc>
            </w:tr>
            <w:tr w:rsidR="00804CE6" w:rsidRPr="00466760" w14:paraId="3E9C30E6" w14:textId="77777777" w:rsidTr="0017048A">
              <w:tc>
                <w:tcPr>
                  <w:tcW w:w="9747" w:type="dxa"/>
                </w:tcPr>
                <w:p w14:paraId="20A6EB43"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School attendance sampled 5, 10, 20, 30, 40, 50, 60, 90, 120, 150, 180 school days after impact. and cohort at beginning of next school year.</w:t>
                  </w:r>
                </w:p>
              </w:tc>
            </w:tr>
            <w:tr w:rsidR="00804CE6" w:rsidRPr="00466760" w14:paraId="465354AB" w14:textId="77777777" w:rsidTr="0017048A">
              <w:tc>
                <w:tcPr>
                  <w:tcW w:w="9747" w:type="dxa"/>
                </w:tcPr>
                <w:p w14:paraId="090CACF1" w14:textId="77777777" w:rsidR="00804CE6" w:rsidRPr="00466760" w:rsidRDefault="00804CE6" w:rsidP="00A451E8">
                  <w:pPr>
                    <w:framePr w:hSpace="180" w:wrap="around" w:vAnchor="text" w:hAnchor="text" w:xAlign="center" w:y="1"/>
                    <w:suppressOverlap/>
                    <w:rPr>
                      <w:rFonts w:ascii="Calibri" w:hAnsi="Calibri" w:cs="Arial"/>
                      <w:sz w:val="22"/>
                      <w:szCs w:val="18"/>
                    </w:rPr>
                  </w:pPr>
                  <w:r w:rsidRPr="00466760">
                    <w:rPr>
                      <w:rFonts w:ascii="Calibri" w:hAnsi="Calibri" w:cs="Arial"/>
                      <w:sz w:val="22"/>
                      <w:szCs w:val="18"/>
                    </w:rPr>
                    <w:t># students not returning to school</w:t>
                  </w:r>
                </w:p>
              </w:tc>
            </w:tr>
          </w:tbl>
          <w:p w14:paraId="05E40A07" w14:textId="77777777" w:rsidR="00804CE6" w:rsidRPr="00466760" w:rsidRDefault="00804CE6" w:rsidP="0017048A">
            <w:pPr>
              <w:rPr>
                <w:rFonts w:ascii="Calibri" w:hAnsi="Calibri" w:cs="Arial"/>
                <w:b/>
              </w:rPr>
            </w:pPr>
          </w:p>
        </w:tc>
      </w:tr>
      <w:tr w:rsidR="00804CE6" w:rsidRPr="00466760" w14:paraId="756ED2A3" w14:textId="77777777" w:rsidTr="0017048A">
        <w:trPr>
          <w:trHeight w:val="3897"/>
        </w:trPr>
        <w:tc>
          <w:tcPr>
            <w:tcW w:w="9833" w:type="dxa"/>
          </w:tcPr>
          <w:p w14:paraId="6B28296B" w14:textId="77777777" w:rsidR="00804CE6" w:rsidRPr="00466760" w:rsidRDefault="00804CE6" w:rsidP="0017048A">
            <w:pPr>
              <w:rPr>
                <w:rFonts w:ascii="Calibri" w:hAnsi="Calibri" w:cs="Arial"/>
                <w:b/>
              </w:rPr>
            </w:pPr>
            <w:r w:rsidRPr="00466760">
              <w:rPr>
                <w:rFonts w:ascii="Calibri" w:hAnsi="Calibri" w:cs="Arial"/>
                <w:b/>
              </w:rPr>
              <w:lastRenderedPageBreak/>
              <w:t xml:space="preserve">#3. Reduction in education sector investment losses to </w:t>
            </w:r>
            <w:r w:rsidRPr="00466760">
              <w:rPr>
                <w:rFonts w:ascii="Calibri" w:hAnsi="Calibri" w:cs="Arial"/>
                <w:b/>
                <w:u w:val="single"/>
              </w:rPr>
              <w:t>hazard impacts</w:t>
            </w:r>
          </w:p>
          <w:p w14:paraId="7EC9D20C" w14:textId="77777777" w:rsidR="00804CE6" w:rsidRPr="00466760" w:rsidRDefault="00804CE6" w:rsidP="0017048A">
            <w:pPr>
              <w:rPr>
                <w:rFonts w:ascii="Calibri" w:hAnsi="Calibri" w:cs="Arial"/>
                <w:sz w:val="22"/>
                <w:szCs w:val="18"/>
              </w:rPr>
            </w:pPr>
            <w:r w:rsidRPr="00466760">
              <w:rPr>
                <w:rFonts w:ascii="Calibri" w:hAnsi="Calibri" w:cs="Arial"/>
                <w:sz w:val="22"/>
                <w:szCs w:val="18"/>
              </w:rPr>
              <w:t xml:space="preserve">Financial impacts of hazard impacts on schools are reduced. </w:t>
            </w:r>
          </w:p>
          <w:p w14:paraId="1F8C1105" w14:textId="77777777" w:rsidR="00804CE6" w:rsidRPr="00466760" w:rsidRDefault="00804CE6" w:rsidP="0017048A">
            <w:pPr>
              <w:rPr>
                <w:rFonts w:ascii="Calibri" w:hAnsi="Calibri"/>
                <w:sz w:val="22"/>
                <w:szCs w:val="18"/>
              </w:rPr>
            </w:pPr>
            <w:r w:rsidRPr="00466760">
              <w:rPr>
                <w:rFonts w:ascii="Calibri" w:hAnsi="Calibri" w:cs="Arial"/>
                <w:sz w:val="22"/>
                <w:szCs w:val="18"/>
              </w:rPr>
              <w:t>Number and percent of s</w:t>
            </w:r>
            <w:r w:rsidRPr="00466760">
              <w:rPr>
                <w:rFonts w:ascii="Calibri" w:hAnsi="Calibri"/>
                <w:sz w:val="22"/>
                <w:szCs w:val="18"/>
              </w:rPr>
              <w:t xml:space="preserve">chools and classrooms </w:t>
            </w:r>
            <w:r w:rsidRPr="00466760">
              <w:rPr>
                <w:rFonts w:ascii="Calibri" w:hAnsi="Calibri"/>
                <w:sz w:val="22"/>
                <w:szCs w:val="18"/>
                <w:u w:val="single"/>
              </w:rPr>
              <w:t>destroyed</w:t>
            </w:r>
            <w:r w:rsidRPr="00466760">
              <w:rPr>
                <w:rFonts w:ascii="Calibri" w:hAnsi="Calibri"/>
                <w:sz w:val="22"/>
                <w:szCs w:val="18"/>
              </w:rPr>
              <w:t xml:space="preserve"> and </w:t>
            </w:r>
            <w:r w:rsidRPr="00466760">
              <w:rPr>
                <w:rFonts w:ascii="Calibri" w:hAnsi="Calibri"/>
                <w:sz w:val="22"/>
                <w:szCs w:val="18"/>
                <w:u w:val="single"/>
              </w:rPr>
              <w:t>severally damaged</w:t>
            </w:r>
            <w:r w:rsidRPr="00466760">
              <w:rPr>
                <w:rFonts w:ascii="Calibri" w:hAnsi="Calibri"/>
                <w:sz w:val="22"/>
                <w:szCs w:val="18"/>
              </w:rPr>
              <w:t xml:space="preserve"> due to </w:t>
            </w:r>
            <w:r w:rsidRPr="00466760">
              <w:rPr>
                <w:rFonts w:ascii="Calibri" w:hAnsi="Calibri"/>
                <w:sz w:val="22"/>
                <w:szCs w:val="18"/>
                <w:u w:val="single"/>
              </w:rPr>
              <w:t xml:space="preserve">intensive </w:t>
            </w:r>
            <w:r w:rsidRPr="00466760">
              <w:rPr>
                <w:rFonts w:ascii="Calibri" w:hAnsi="Calibri"/>
                <w:sz w:val="22"/>
                <w:szCs w:val="18"/>
              </w:rPr>
              <w:t xml:space="preserve">and </w:t>
            </w:r>
            <w:r w:rsidRPr="00466760">
              <w:rPr>
                <w:rFonts w:ascii="Calibri" w:hAnsi="Calibri"/>
                <w:sz w:val="22"/>
                <w:szCs w:val="18"/>
                <w:u w:val="single"/>
              </w:rPr>
              <w:t>extensive disaster impacts</w:t>
            </w:r>
            <w:r w:rsidRPr="00466760">
              <w:rPr>
                <w:rFonts w:ascii="Calibri" w:hAnsi="Calibri"/>
                <w:sz w:val="22"/>
                <w:szCs w:val="18"/>
              </w:rPr>
              <w:t xml:space="preserve">, and due to </w:t>
            </w:r>
            <w:r w:rsidRPr="00466760">
              <w:rPr>
                <w:rFonts w:ascii="Calibri" w:hAnsi="Calibri"/>
                <w:sz w:val="22"/>
                <w:szCs w:val="18"/>
                <w:u w:val="single"/>
              </w:rPr>
              <w:t>temporary use as shelters or collective centers</w:t>
            </w:r>
            <w:r w:rsidRPr="00466760">
              <w:rPr>
                <w:rFonts w:ascii="Calibri" w:hAnsi="Calibri"/>
                <w:sz w:val="22"/>
                <w:szCs w:val="18"/>
              </w:rPr>
              <w:t>, and cost of repairs or replacements are aggregated from school level data of all affected schools.</w:t>
            </w:r>
          </w:p>
          <w:p w14:paraId="5B75ADA1" w14:textId="77777777" w:rsidR="00804CE6" w:rsidRPr="00466760" w:rsidRDefault="00804CE6" w:rsidP="0017048A">
            <w:pPr>
              <w:rPr>
                <w:rFonts w:ascii="Calibri" w:hAnsi="Calibri"/>
                <w:sz w:val="22"/>
                <w:szCs w:val="18"/>
              </w:rPr>
            </w:pPr>
            <w:r w:rsidRPr="00466760">
              <w:rPr>
                <w:rFonts w:ascii="Calibri" w:hAnsi="Calibri"/>
                <w:sz w:val="22"/>
                <w:szCs w:val="18"/>
              </w:rPr>
              <w:t xml:space="preserve">Reported: annually, every 5-years, every 10 years.  </w:t>
            </w:r>
          </w:p>
          <w:p w14:paraId="4C92D7E6" w14:textId="77777777" w:rsidR="00804CE6" w:rsidRPr="00466760" w:rsidRDefault="00804CE6" w:rsidP="0017048A">
            <w:pPr>
              <w:rPr>
                <w:rFonts w:ascii="Calibri" w:hAnsi="Calibri"/>
                <w:sz w:val="22"/>
                <w:szCs w:val="18"/>
              </w:rPr>
            </w:pPr>
            <w:r w:rsidRPr="00466760">
              <w:rPr>
                <w:rFonts w:ascii="Calibri" w:hAnsi="Calibri"/>
                <w:sz w:val="22"/>
                <w:szCs w:val="18"/>
              </w:rPr>
              <w:t>Denominators: Total number of schools and classrooms in affected schools and in affected geographic area.</w:t>
            </w:r>
          </w:p>
          <w:p w14:paraId="3871674D" w14:textId="77777777" w:rsidR="00804CE6" w:rsidRPr="00466760" w:rsidRDefault="00804CE6" w:rsidP="0017048A">
            <w:pPr>
              <w:rPr>
                <w:rFonts w:ascii="Calibri" w:hAnsi="Calibri"/>
                <w:sz w:val="22"/>
                <w:szCs w:val="18"/>
              </w:rPr>
            </w:pPr>
          </w:p>
          <w:tbl>
            <w:tblPr>
              <w:tblStyle w:val="TableGrid"/>
              <w:tblW w:w="8781" w:type="dxa"/>
              <w:jc w:val="center"/>
              <w:tblLook w:val="04A0" w:firstRow="1" w:lastRow="0" w:firstColumn="1" w:lastColumn="0" w:noHBand="0" w:noVBand="1"/>
            </w:tblPr>
            <w:tblGrid>
              <w:gridCol w:w="2701"/>
              <w:gridCol w:w="1118"/>
              <w:gridCol w:w="1037"/>
              <w:gridCol w:w="1066"/>
              <w:gridCol w:w="1037"/>
              <w:gridCol w:w="673"/>
              <w:gridCol w:w="263"/>
              <w:gridCol w:w="886"/>
            </w:tblGrid>
            <w:tr w:rsidR="00804CE6" w:rsidRPr="00466760" w14:paraId="6EBCFEA1" w14:textId="77777777" w:rsidTr="0017048A">
              <w:trPr>
                <w:jc w:val="center"/>
              </w:trPr>
              <w:tc>
                <w:tcPr>
                  <w:tcW w:w="2879" w:type="dxa"/>
                </w:tcPr>
                <w:p w14:paraId="7194B928"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2056" w:type="dxa"/>
                  <w:gridSpan w:val="2"/>
                </w:tcPr>
                <w:p w14:paraId="7190189B"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specific intensive hazard impacts</w:t>
                  </w:r>
                </w:p>
              </w:tc>
              <w:tc>
                <w:tcPr>
                  <w:tcW w:w="1997" w:type="dxa"/>
                  <w:gridSpan w:val="2"/>
                </w:tcPr>
                <w:p w14:paraId="400CF3DC"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non-specific extensive hazard impacts </w:t>
                  </w:r>
                </w:p>
              </w:tc>
              <w:tc>
                <w:tcPr>
                  <w:tcW w:w="1849" w:type="dxa"/>
                  <w:gridSpan w:val="3"/>
                </w:tcPr>
                <w:p w14:paraId="4BF41B02"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use of school as temporary shelter or collective center</w:t>
                  </w:r>
                </w:p>
              </w:tc>
            </w:tr>
            <w:tr w:rsidR="00804CE6" w:rsidRPr="00466760" w14:paraId="7CBB990B" w14:textId="77777777" w:rsidTr="0017048A">
              <w:trPr>
                <w:jc w:val="center"/>
              </w:trPr>
              <w:tc>
                <w:tcPr>
                  <w:tcW w:w="2879" w:type="dxa"/>
                </w:tcPr>
                <w:p w14:paraId="63815DB3"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137" w:type="dxa"/>
                </w:tcPr>
                <w:p w14:paraId="74F47590"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severely damaged  </w:t>
                  </w:r>
                </w:p>
              </w:tc>
              <w:tc>
                <w:tcPr>
                  <w:tcW w:w="919" w:type="dxa"/>
                </w:tcPr>
                <w:p w14:paraId="614F17D6"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 xml:space="preserve">destroyed </w:t>
                  </w:r>
                </w:p>
              </w:tc>
              <w:tc>
                <w:tcPr>
                  <w:tcW w:w="1078" w:type="dxa"/>
                </w:tcPr>
                <w:p w14:paraId="325256C4"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severely damaged</w:t>
                  </w:r>
                </w:p>
              </w:tc>
              <w:tc>
                <w:tcPr>
                  <w:tcW w:w="919" w:type="dxa"/>
                </w:tcPr>
                <w:p w14:paraId="1BD777DE"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destroyed</w:t>
                  </w:r>
                </w:p>
              </w:tc>
              <w:tc>
                <w:tcPr>
                  <w:tcW w:w="946" w:type="dxa"/>
                  <w:gridSpan w:val="2"/>
                </w:tcPr>
                <w:p w14:paraId="341E513F"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average # days</w:t>
                  </w:r>
                </w:p>
              </w:tc>
              <w:tc>
                <w:tcPr>
                  <w:tcW w:w="903" w:type="dxa"/>
                </w:tcPr>
                <w:p w14:paraId="0A1FB050" w14:textId="77777777" w:rsidR="00804CE6" w:rsidRPr="00466760" w:rsidRDefault="00804CE6" w:rsidP="00A451E8">
                  <w:pPr>
                    <w:framePr w:hSpace="180" w:wrap="around" w:vAnchor="text" w:hAnchor="text" w:xAlign="center" w:y="1"/>
                    <w:suppressOverlap/>
                    <w:jc w:val="center"/>
                    <w:rPr>
                      <w:rFonts w:ascii="Calibri" w:hAnsi="Calibri"/>
                      <w:sz w:val="20"/>
                      <w:szCs w:val="16"/>
                    </w:rPr>
                  </w:pPr>
                  <w:r w:rsidRPr="00466760">
                    <w:rPr>
                      <w:rFonts w:ascii="Calibri" w:hAnsi="Calibri"/>
                      <w:sz w:val="20"/>
                      <w:szCs w:val="16"/>
                    </w:rPr>
                    <w:t>range of # days</w:t>
                  </w:r>
                </w:p>
              </w:tc>
            </w:tr>
            <w:tr w:rsidR="00804CE6" w:rsidRPr="00466760" w14:paraId="2758E7BE" w14:textId="77777777" w:rsidTr="0017048A">
              <w:trPr>
                <w:jc w:val="center"/>
              </w:trPr>
              <w:tc>
                <w:tcPr>
                  <w:tcW w:w="2879" w:type="dxa"/>
                </w:tcPr>
                <w:p w14:paraId="43EB2CBD"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 schools</w:t>
                  </w:r>
                </w:p>
              </w:tc>
              <w:tc>
                <w:tcPr>
                  <w:tcW w:w="1137" w:type="dxa"/>
                </w:tcPr>
                <w:p w14:paraId="30201E4F"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5B3799C2"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078" w:type="dxa"/>
                </w:tcPr>
                <w:p w14:paraId="7F12983D"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07676A87"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673" w:type="dxa"/>
                </w:tcPr>
                <w:p w14:paraId="256E7504"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176" w:type="dxa"/>
                  <w:gridSpan w:val="2"/>
                </w:tcPr>
                <w:p w14:paraId="198BE83B" w14:textId="77777777" w:rsidR="00804CE6" w:rsidRPr="00466760" w:rsidRDefault="00804CE6" w:rsidP="00A451E8">
                  <w:pPr>
                    <w:framePr w:hSpace="180" w:wrap="around" w:vAnchor="text" w:hAnchor="text" w:xAlign="center" w:y="1"/>
                    <w:suppressOverlap/>
                    <w:rPr>
                      <w:rFonts w:ascii="Calibri" w:hAnsi="Calibri"/>
                      <w:sz w:val="22"/>
                      <w:szCs w:val="18"/>
                    </w:rPr>
                  </w:pPr>
                </w:p>
              </w:tc>
            </w:tr>
            <w:tr w:rsidR="00804CE6" w:rsidRPr="00466760" w14:paraId="2B003B7F" w14:textId="77777777" w:rsidTr="0017048A">
              <w:trPr>
                <w:jc w:val="center"/>
              </w:trPr>
              <w:tc>
                <w:tcPr>
                  <w:tcW w:w="2879" w:type="dxa"/>
                </w:tcPr>
                <w:p w14:paraId="18BF225E"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 classrooms</w:t>
                  </w:r>
                </w:p>
              </w:tc>
              <w:tc>
                <w:tcPr>
                  <w:tcW w:w="1137" w:type="dxa"/>
                </w:tcPr>
                <w:p w14:paraId="7796286B"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56997A85"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078" w:type="dxa"/>
                </w:tcPr>
                <w:p w14:paraId="58FE1EA6"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27EABA72"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673" w:type="dxa"/>
                </w:tcPr>
                <w:p w14:paraId="72FF6FB8"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176" w:type="dxa"/>
                  <w:gridSpan w:val="2"/>
                </w:tcPr>
                <w:p w14:paraId="4C6DCA8C" w14:textId="77777777" w:rsidR="00804CE6" w:rsidRPr="00466760" w:rsidRDefault="00804CE6" w:rsidP="00A451E8">
                  <w:pPr>
                    <w:framePr w:hSpace="180" w:wrap="around" w:vAnchor="text" w:hAnchor="text" w:xAlign="center" w:y="1"/>
                    <w:suppressOverlap/>
                    <w:rPr>
                      <w:rFonts w:ascii="Calibri" w:hAnsi="Calibri"/>
                      <w:sz w:val="22"/>
                      <w:szCs w:val="18"/>
                    </w:rPr>
                  </w:pPr>
                </w:p>
              </w:tc>
            </w:tr>
            <w:tr w:rsidR="00804CE6" w:rsidRPr="00466760" w14:paraId="3A46E1E9" w14:textId="77777777" w:rsidTr="0017048A">
              <w:trPr>
                <w:jc w:val="center"/>
              </w:trPr>
              <w:tc>
                <w:tcPr>
                  <w:tcW w:w="2879" w:type="dxa"/>
                </w:tcPr>
                <w:p w14:paraId="42F73A6C"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estimated $ cost of repairs or replacement</w:t>
                  </w:r>
                </w:p>
              </w:tc>
              <w:tc>
                <w:tcPr>
                  <w:tcW w:w="1137" w:type="dxa"/>
                </w:tcPr>
                <w:p w14:paraId="21891F6C"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24873213"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078" w:type="dxa"/>
                </w:tcPr>
                <w:p w14:paraId="7198D373"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0EF4C6BC"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849" w:type="dxa"/>
                  <w:gridSpan w:val="3"/>
                </w:tcPr>
                <w:p w14:paraId="5F78D9C2" w14:textId="77777777" w:rsidR="00804CE6" w:rsidRPr="00466760" w:rsidRDefault="00804CE6" w:rsidP="00A451E8">
                  <w:pPr>
                    <w:framePr w:hSpace="180" w:wrap="around" w:vAnchor="text" w:hAnchor="text" w:xAlign="center" w:y="1"/>
                    <w:suppressOverlap/>
                    <w:rPr>
                      <w:rFonts w:ascii="Calibri" w:hAnsi="Calibri"/>
                      <w:sz w:val="22"/>
                      <w:szCs w:val="18"/>
                    </w:rPr>
                  </w:pPr>
                </w:p>
              </w:tc>
            </w:tr>
            <w:tr w:rsidR="00804CE6" w:rsidRPr="00466760" w14:paraId="0115B163" w14:textId="77777777" w:rsidTr="0017048A">
              <w:trPr>
                <w:jc w:val="center"/>
              </w:trPr>
              <w:tc>
                <w:tcPr>
                  <w:tcW w:w="2879" w:type="dxa"/>
                </w:tcPr>
                <w:p w14:paraId="4C5579D7" w14:textId="77777777" w:rsidR="00804CE6" w:rsidRPr="00466760" w:rsidRDefault="00804CE6" w:rsidP="00A451E8">
                  <w:pPr>
                    <w:framePr w:hSpace="180" w:wrap="around" w:vAnchor="text" w:hAnchor="text" w:xAlign="center" w:y="1"/>
                    <w:suppressOverlap/>
                    <w:rPr>
                      <w:rFonts w:ascii="Calibri" w:hAnsi="Calibri"/>
                      <w:sz w:val="22"/>
                      <w:szCs w:val="18"/>
                    </w:rPr>
                  </w:pPr>
                  <w:r w:rsidRPr="00466760">
                    <w:rPr>
                      <w:rFonts w:ascii="Calibri" w:hAnsi="Calibri"/>
                      <w:sz w:val="22"/>
                      <w:szCs w:val="18"/>
                    </w:rPr>
                    <w:t>estimated $ cost of materials lost</w:t>
                  </w:r>
                </w:p>
              </w:tc>
              <w:tc>
                <w:tcPr>
                  <w:tcW w:w="1137" w:type="dxa"/>
                </w:tcPr>
                <w:p w14:paraId="063010EA"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7D059262"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078" w:type="dxa"/>
                </w:tcPr>
                <w:p w14:paraId="59CDAE57"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919" w:type="dxa"/>
                </w:tcPr>
                <w:p w14:paraId="42A61972" w14:textId="77777777" w:rsidR="00804CE6" w:rsidRPr="00466760" w:rsidRDefault="00804CE6" w:rsidP="00A451E8">
                  <w:pPr>
                    <w:framePr w:hSpace="180" w:wrap="around" w:vAnchor="text" w:hAnchor="text" w:xAlign="center" w:y="1"/>
                    <w:suppressOverlap/>
                    <w:rPr>
                      <w:rFonts w:ascii="Calibri" w:hAnsi="Calibri"/>
                      <w:sz w:val="22"/>
                      <w:szCs w:val="18"/>
                    </w:rPr>
                  </w:pPr>
                </w:p>
              </w:tc>
              <w:tc>
                <w:tcPr>
                  <w:tcW w:w="1849" w:type="dxa"/>
                  <w:gridSpan w:val="3"/>
                </w:tcPr>
                <w:p w14:paraId="792AFC15" w14:textId="77777777" w:rsidR="00804CE6" w:rsidRPr="00466760" w:rsidRDefault="00804CE6" w:rsidP="00A451E8">
                  <w:pPr>
                    <w:framePr w:hSpace="180" w:wrap="around" w:vAnchor="text" w:hAnchor="text" w:xAlign="center" w:y="1"/>
                    <w:suppressOverlap/>
                    <w:rPr>
                      <w:rFonts w:ascii="Calibri" w:hAnsi="Calibri"/>
                      <w:sz w:val="22"/>
                      <w:szCs w:val="18"/>
                    </w:rPr>
                  </w:pPr>
                </w:p>
              </w:tc>
            </w:tr>
          </w:tbl>
          <w:p w14:paraId="3842CAE7" w14:textId="77777777" w:rsidR="00804CE6" w:rsidRPr="00466760" w:rsidRDefault="00804CE6" w:rsidP="0017048A">
            <w:pPr>
              <w:rPr>
                <w:rFonts w:ascii="Calibri" w:hAnsi="Calibri" w:cs="Arial"/>
                <w:b/>
              </w:rPr>
            </w:pPr>
          </w:p>
        </w:tc>
      </w:tr>
    </w:tbl>
    <w:p w14:paraId="3793B0E6" w14:textId="77777777" w:rsidR="00804CE6" w:rsidRPr="00466760" w:rsidRDefault="00804CE6" w:rsidP="00804CE6">
      <w:pPr>
        <w:rPr>
          <w:rFonts w:ascii="Calibri" w:hAnsi="Calibri" w:cs="Arial"/>
          <w:b/>
        </w:rPr>
      </w:pPr>
    </w:p>
    <w:p w14:paraId="37F640CC" w14:textId="77777777" w:rsidR="00804CE6" w:rsidRPr="00466760" w:rsidRDefault="00804CE6" w:rsidP="00804CE6">
      <w:pPr>
        <w:rPr>
          <w:rFonts w:ascii="Calibri" w:hAnsi="Calibri"/>
        </w:rPr>
      </w:pPr>
      <w:r w:rsidRPr="00466760">
        <w:rPr>
          <w:rFonts w:ascii="Calibri" w:hAnsi="Calibri"/>
        </w:rPr>
        <w:t xml:space="preserve">Last Updated: </w:t>
      </w:r>
      <w:r w:rsidRPr="00466760">
        <w:rPr>
          <w:rFonts w:ascii="Calibri" w:hAnsi="Calibri"/>
        </w:rPr>
        <w:tab/>
      </w:r>
      <w:r w:rsidRPr="00466760">
        <w:rPr>
          <w:rFonts w:ascii="Calibri" w:hAnsi="Calibri"/>
        </w:rPr>
        <w:tab/>
      </w:r>
      <w:r w:rsidRPr="00466760">
        <w:rPr>
          <w:rFonts w:ascii="Calibri" w:hAnsi="Calibri"/>
        </w:rPr>
        <w:tab/>
        <w:t xml:space="preserve">By:  </w:t>
      </w:r>
    </w:p>
    <w:p w14:paraId="7D209265" w14:textId="77777777" w:rsidR="00804CE6" w:rsidRPr="00466760" w:rsidRDefault="00804CE6" w:rsidP="00804CE6">
      <w:pPr>
        <w:rPr>
          <w:rFonts w:ascii="Calibri" w:hAnsi="Calibri"/>
        </w:rPr>
      </w:pPr>
      <w:r>
        <w:rPr>
          <w:rFonts w:ascii="Calibri" w:hAnsi="Calibri"/>
        </w:rPr>
        <w:t>Next Update Due:</w:t>
      </w:r>
      <w:r>
        <w:rPr>
          <w:rFonts w:ascii="Calibri" w:hAnsi="Calibri"/>
        </w:rPr>
        <w:tab/>
      </w:r>
      <w:r>
        <w:rPr>
          <w:rFonts w:ascii="Calibri" w:hAnsi="Calibri"/>
        </w:rPr>
        <w:tab/>
      </w:r>
      <w:r w:rsidRPr="00466760">
        <w:rPr>
          <w:rFonts w:ascii="Calibri" w:hAnsi="Calibri"/>
        </w:rPr>
        <w:t xml:space="preserve">By: </w:t>
      </w:r>
    </w:p>
    <w:p w14:paraId="659D270C" w14:textId="77777777" w:rsidR="00804CE6" w:rsidRPr="00466760" w:rsidRDefault="00804CE6" w:rsidP="00804CE6">
      <w:pPr>
        <w:rPr>
          <w:rFonts w:ascii="Calibri" w:hAnsi="Calibri"/>
          <w:b/>
          <w:color w:val="FF0000"/>
        </w:rPr>
      </w:pPr>
    </w:p>
    <w:p w14:paraId="58EFE906" w14:textId="77777777" w:rsidR="00804CE6" w:rsidRPr="00466760" w:rsidRDefault="00804CE6" w:rsidP="00804CE6">
      <w:pPr>
        <w:spacing w:after="200"/>
        <w:rPr>
          <w:rFonts w:ascii="Calibri" w:hAnsi="Calibri"/>
          <w:b/>
          <w:color w:val="DC241F"/>
        </w:rPr>
      </w:pPr>
      <w:r w:rsidRPr="00466760">
        <w:rPr>
          <w:rFonts w:ascii="Calibri" w:hAnsi="Calibri"/>
          <w:b/>
          <w:color w:val="DC241F"/>
        </w:rPr>
        <w:br w:type="page"/>
      </w:r>
    </w:p>
    <w:p w14:paraId="06CB7A14" w14:textId="77777777" w:rsidR="00804CE6" w:rsidRPr="0092794D" w:rsidRDefault="00804CE6" w:rsidP="00804CE6">
      <w:pPr>
        <w:rPr>
          <w:rFonts w:ascii="Calibri" w:hAnsi="Calibri"/>
          <w:b/>
          <w:color w:val="0070C0"/>
        </w:rPr>
      </w:pPr>
      <w:r w:rsidRPr="0092794D">
        <w:rPr>
          <w:rFonts w:ascii="Calibri" w:hAnsi="Calibri"/>
          <w:b/>
          <w:color w:val="0070C0"/>
        </w:rPr>
        <w:lastRenderedPageBreak/>
        <w:t>10. APPENDICES:</w:t>
      </w:r>
    </w:p>
    <w:p w14:paraId="66C626E5" w14:textId="77777777" w:rsidR="00804CE6" w:rsidRDefault="00804CE6" w:rsidP="001A63F0">
      <w:pPr>
        <w:pStyle w:val="BodyTextIndent"/>
        <w:ind w:left="0"/>
        <w:rPr>
          <w:rFonts w:ascii="Calibri" w:hAnsi="Calibri"/>
          <w:sz w:val="20"/>
        </w:rPr>
      </w:pPr>
    </w:p>
    <w:p w14:paraId="56927BC2" w14:textId="33A44A6C" w:rsidR="00C3278D" w:rsidRDefault="00C3278D"/>
    <w:sectPr w:rsidR="00C3278D" w:rsidSect="00BD28BC">
      <w:pgSz w:w="11900" w:h="15820"/>
      <w:pgMar w:top="1440" w:right="122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E634" w14:textId="77777777" w:rsidR="00472E5E" w:rsidRDefault="00472E5E">
      <w:r>
        <w:separator/>
      </w:r>
    </w:p>
  </w:endnote>
  <w:endnote w:type="continuationSeparator" w:id="0">
    <w:p w14:paraId="3A3C26DA" w14:textId="77777777" w:rsidR="00472E5E" w:rsidRDefault="0047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w:panose1 w:val="00000000000000000000"/>
    <w:charset w:val="4D"/>
    <w:family w:val="auto"/>
    <w:pitch w:val="variable"/>
    <w:sig w:usb0="A00002FF" w:usb1="7800205A" w:usb2="14600000" w:usb3="00000000" w:csb0="00000193"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illSans Light">
    <w:altName w:val="Gill Sans"/>
    <w:panose1 w:val="020B0302020104020203"/>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GillSans">
    <w:altName w:val="Arial"/>
    <w:panose1 w:val="020B05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1A32" w14:textId="77777777" w:rsidR="00472E5E" w:rsidRDefault="00472E5E">
      <w:r>
        <w:separator/>
      </w:r>
    </w:p>
  </w:footnote>
  <w:footnote w:type="continuationSeparator" w:id="0">
    <w:p w14:paraId="4E042A46" w14:textId="77777777" w:rsidR="00472E5E" w:rsidRDefault="0047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15DEF"/>
    <w:multiLevelType w:val="hybridMultilevel"/>
    <w:tmpl w:val="12DEF6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80D7E5"/>
    <w:multiLevelType w:val="hybridMultilevel"/>
    <w:tmpl w:val="C00035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520A7"/>
    <w:multiLevelType w:val="hybridMultilevel"/>
    <w:tmpl w:val="C764F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EF2C27"/>
    <w:multiLevelType w:val="hybridMultilevel"/>
    <w:tmpl w:val="0B60CE5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84FDD"/>
    <w:multiLevelType w:val="hybridMultilevel"/>
    <w:tmpl w:val="6B90ECC4"/>
    <w:lvl w:ilvl="0" w:tplc="4F189B88">
      <w:start w:val="1"/>
      <w:numFmt w:val="bullet"/>
      <w:lvlText w:val=""/>
      <w:lvlJc w:val="left"/>
      <w:pPr>
        <w:ind w:left="374" w:hanging="360"/>
      </w:pPr>
      <w:rPr>
        <w:rFonts w:ascii="Symbol" w:hAnsi="Symbol" w:hint="default"/>
        <w:color w:val="DC241F"/>
      </w:rPr>
    </w:lvl>
    <w:lvl w:ilvl="1" w:tplc="04090003">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05441EBE"/>
    <w:multiLevelType w:val="hybridMultilevel"/>
    <w:tmpl w:val="2A94F12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E718B8"/>
    <w:multiLevelType w:val="hybridMultilevel"/>
    <w:tmpl w:val="FBC8F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FE3ACC"/>
    <w:multiLevelType w:val="hybridMultilevel"/>
    <w:tmpl w:val="A7A4B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8E520C"/>
    <w:multiLevelType w:val="hybridMultilevel"/>
    <w:tmpl w:val="C0B8C4C4"/>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55EB2"/>
    <w:multiLevelType w:val="hybridMultilevel"/>
    <w:tmpl w:val="44D86AE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0E56254C"/>
    <w:multiLevelType w:val="hybridMultilevel"/>
    <w:tmpl w:val="41C6B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C84F09"/>
    <w:multiLevelType w:val="hybridMultilevel"/>
    <w:tmpl w:val="C14AD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4B613F"/>
    <w:multiLevelType w:val="hybridMultilevel"/>
    <w:tmpl w:val="E63E7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FE7BFA"/>
    <w:multiLevelType w:val="hybridMultilevel"/>
    <w:tmpl w:val="D14CD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E746F6"/>
    <w:multiLevelType w:val="hybridMultilevel"/>
    <w:tmpl w:val="0940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663C7E"/>
    <w:multiLevelType w:val="hybridMultilevel"/>
    <w:tmpl w:val="E13AE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A01C2"/>
    <w:multiLevelType w:val="hybridMultilevel"/>
    <w:tmpl w:val="5F301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4B105B"/>
    <w:multiLevelType w:val="hybridMultilevel"/>
    <w:tmpl w:val="63984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977C0D"/>
    <w:multiLevelType w:val="hybridMultilevel"/>
    <w:tmpl w:val="941A2BFE"/>
    <w:lvl w:ilvl="0" w:tplc="F51A6CAC">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85211DD"/>
    <w:multiLevelType w:val="hybridMultilevel"/>
    <w:tmpl w:val="11FC3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852B6B"/>
    <w:multiLevelType w:val="hybridMultilevel"/>
    <w:tmpl w:val="AA423C6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91D06C8"/>
    <w:multiLevelType w:val="hybridMultilevel"/>
    <w:tmpl w:val="B6068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AAA06B3"/>
    <w:multiLevelType w:val="hybridMultilevel"/>
    <w:tmpl w:val="7F36C22C"/>
    <w:lvl w:ilvl="0" w:tplc="4F189B88">
      <w:start w:val="1"/>
      <w:numFmt w:val="bullet"/>
      <w:lvlText w:val=""/>
      <w:lvlJc w:val="left"/>
      <w:pPr>
        <w:ind w:left="360" w:hanging="360"/>
      </w:pPr>
      <w:rPr>
        <w:rFonts w:ascii="Symbol" w:hAnsi="Symbol" w:hint="default"/>
        <w:color w:val="DC241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1B6D7D"/>
    <w:multiLevelType w:val="hybridMultilevel"/>
    <w:tmpl w:val="4FBE7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A11E01"/>
    <w:multiLevelType w:val="hybridMultilevel"/>
    <w:tmpl w:val="7EE0E5D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0B711D2"/>
    <w:multiLevelType w:val="hybridMultilevel"/>
    <w:tmpl w:val="CA28F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2223F6"/>
    <w:multiLevelType w:val="hybridMultilevel"/>
    <w:tmpl w:val="8D045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161101"/>
    <w:multiLevelType w:val="hybridMultilevel"/>
    <w:tmpl w:val="299EED1C"/>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49C7D6D"/>
    <w:multiLevelType w:val="hybridMultilevel"/>
    <w:tmpl w:val="3674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EA58FA"/>
    <w:multiLevelType w:val="hybridMultilevel"/>
    <w:tmpl w:val="525E3988"/>
    <w:lvl w:ilvl="0" w:tplc="F51A6CAC">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653C44"/>
    <w:multiLevelType w:val="hybridMultilevel"/>
    <w:tmpl w:val="C58896D2"/>
    <w:lvl w:ilvl="0" w:tplc="04090001">
      <w:start w:val="1"/>
      <w:numFmt w:val="bullet"/>
      <w:lvlText w:val=""/>
      <w:lvlJc w:val="left"/>
      <w:pPr>
        <w:ind w:left="720" w:hanging="360"/>
      </w:pPr>
      <w:rPr>
        <w:rFonts w:ascii="Symbol" w:hAnsi="Symbol" w:hint="default"/>
      </w:rPr>
    </w:lvl>
    <w:lvl w:ilvl="1" w:tplc="873CB326">
      <w:numFmt w:val="bullet"/>
      <w:lvlText w:val="•"/>
      <w:lvlJc w:val="left"/>
      <w:pPr>
        <w:ind w:left="1440" w:hanging="360"/>
      </w:pPr>
      <w:rPr>
        <w:rFonts w:ascii="Gill Sans MT" w:eastAsia="Times New Roman" w:hAnsi="Gill Sans MT"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8695DFF"/>
    <w:multiLevelType w:val="hybridMultilevel"/>
    <w:tmpl w:val="7924D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9BC2CA1"/>
    <w:multiLevelType w:val="hybridMultilevel"/>
    <w:tmpl w:val="96F845F0"/>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10" w:hanging="360"/>
      </w:pPr>
      <w:rPr>
        <w:rFonts w:ascii="Courier New" w:hAnsi="Courier New" w:cs="Courier New" w:hint="default"/>
      </w:rPr>
    </w:lvl>
    <w:lvl w:ilvl="2" w:tplc="04090005" w:tentative="1">
      <w:start w:val="1"/>
      <w:numFmt w:val="bullet"/>
      <w:lvlText w:val=""/>
      <w:lvlJc w:val="left"/>
      <w:pPr>
        <w:ind w:left="830" w:hanging="360"/>
      </w:pPr>
      <w:rPr>
        <w:rFonts w:ascii="Wingdings" w:hAnsi="Wingdings" w:hint="default"/>
      </w:rPr>
    </w:lvl>
    <w:lvl w:ilvl="3" w:tplc="04090001" w:tentative="1">
      <w:start w:val="1"/>
      <w:numFmt w:val="bullet"/>
      <w:lvlText w:val=""/>
      <w:lvlJc w:val="left"/>
      <w:pPr>
        <w:ind w:left="1550" w:hanging="360"/>
      </w:pPr>
      <w:rPr>
        <w:rFonts w:ascii="Symbol" w:hAnsi="Symbol" w:hint="default"/>
      </w:rPr>
    </w:lvl>
    <w:lvl w:ilvl="4" w:tplc="04090003" w:tentative="1">
      <w:start w:val="1"/>
      <w:numFmt w:val="bullet"/>
      <w:lvlText w:val="o"/>
      <w:lvlJc w:val="left"/>
      <w:pPr>
        <w:ind w:left="2270" w:hanging="360"/>
      </w:pPr>
      <w:rPr>
        <w:rFonts w:ascii="Courier New" w:hAnsi="Courier New" w:cs="Courier New" w:hint="default"/>
      </w:rPr>
    </w:lvl>
    <w:lvl w:ilvl="5" w:tplc="04090005" w:tentative="1">
      <w:start w:val="1"/>
      <w:numFmt w:val="bullet"/>
      <w:lvlText w:val=""/>
      <w:lvlJc w:val="left"/>
      <w:pPr>
        <w:ind w:left="2990" w:hanging="360"/>
      </w:pPr>
      <w:rPr>
        <w:rFonts w:ascii="Wingdings" w:hAnsi="Wingdings" w:hint="default"/>
      </w:rPr>
    </w:lvl>
    <w:lvl w:ilvl="6" w:tplc="04090001" w:tentative="1">
      <w:start w:val="1"/>
      <w:numFmt w:val="bullet"/>
      <w:lvlText w:val=""/>
      <w:lvlJc w:val="left"/>
      <w:pPr>
        <w:ind w:left="3710" w:hanging="360"/>
      </w:pPr>
      <w:rPr>
        <w:rFonts w:ascii="Symbol" w:hAnsi="Symbol" w:hint="default"/>
      </w:rPr>
    </w:lvl>
    <w:lvl w:ilvl="7" w:tplc="04090003" w:tentative="1">
      <w:start w:val="1"/>
      <w:numFmt w:val="bullet"/>
      <w:lvlText w:val="o"/>
      <w:lvlJc w:val="left"/>
      <w:pPr>
        <w:ind w:left="4430" w:hanging="360"/>
      </w:pPr>
      <w:rPr>
        <w:rFonts w:ascii="Courier New" w:hAnsi="Courier New" w:cs="Courier New" w:hint="default"/>
      </w:rPr>
    </w:lvl>
    <w:lvl w:ilvl="8" w:tplc="04090005" w:tentative="1">
      <w:start w:val="1"/>
      <w:numFmt w:val="bullet"/>
      <w:lvlText w:val=""/>
      <w:lvlJc w:val="left"/>
      <w:pPr>
        <w:ind w:left="5150" w:hanging="360"/>
      </w:pPr>
      <w:rPr>
        <w:rFonts w:ascii="Wingdings" w:hAnsi="Wingdings" w:hint="default"/>
      </w:rPr>
    </w:lvl>
  </w:abstractNum>
  <w:abstractNum w:abstractNumId="33" w15:restartNumberingAfterBreak="0">
    <w:nsid w:val="402C1B14"/>
    <w:multiLevelType w:val="hybridMultilevel"/>
    <w:tmpl w:val="FE1064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09009AD"/>
    <w:multiLevelType w:val="hybridMultilevel"/>
    <w:tmpl w:val="EBD62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1256676"/>
    <w:multiLevelType w:val="hybridMultilevel"/>
    <w:tmpl w:val="1D966C2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C3A05B2"/>
    <w:multiLevelType w:val="hybridMultilevel"/>
    <w:tmpl w:val="6F48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824AC9"/>
    <w:multiLevelType w:val="hybridMultilevel"/>
    <w:tmpl w:val="21E4A2C6"/>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2E1475"/>
    <w:multiLevelType w:val="hybridMultilevel"/>
    <w:tmpl w:val="14CE7D38"/>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5601DF4"/>
    <w:multiLevelType w:val="hybridMultilevel"/>
    <w:tmpl w:val="B114B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974AC5"/>
    <w:multiLevelType w:val="hybridMultilevel"/>
    <w:tmpl w:val="7DB61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85D2A93"/>
    <w:multiLevelType w:val="hybridMultilevel"/>
    <w:tmpl w:val="E95AD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982292F"/>
    <w:multiLevelType w:val="hybridMultilevel"/>
    <w:tmpl w:val="697AE9C0"/>
    <w:lvl w:ilvl="0" w:tplc="F51A6CAC">
      <w:numFmt w:val="bullet"/>
      <w:lvlText w:val="•"/>
      <w:lvlJc w:val="left"/>
      <w:pPr>
        <w:ind w:left="1080" w:hanging="360"/>
      </w:pPr>
      <w:rPr>
        <w:rFonts w:ascii="Calibri" w:eastAsiaTheme="minorEastAsia"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3" w15:restartNumberingAfterBreak="0">
    <w:nsid w:val="5A2F7C76"/>
    <w:multiLevelType w:val="hybridMultilevel"/>
    <w:tmpl w:val="1F181C52"/>
    <w:lvl w:ilvl="0" w:tplc="48C06C10">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4" w15:restartNumberingAfterBreak="0">
    <w:nsid w:val="5F8425D3"/>
    <w:multiLevelType w:val="hybridMultilevel"/>
    <w:tmpl w:val="BFA8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E06F8C"/>
    <w:multiLevelType w:val="hybridMultilevel"/>
    <w:tmpl w:val="56381F20"/>
    <w:lvl w:ilvl="0" w:tplc="4F189B88">
      <w:start w:val="1"/>
      <w:numFmt w:val="bullet"/>
      <w:lvlText w:val=""/>
      <w:lvlJc w:val="left"/>
      <w:pPr>
        <w:ind w:left="360" w:hanging="360"/>
      </w:pPr>
      <w:rPr>
        <w:rFonts w:ascii="Symbol" w:hAnsi="Symbol" w:hint="default"/>
        <w:color w:val="DC241F"/>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4B495B"/>
    <w:multiLevelType w:val="hybridMultilevel"/>
    <w:tmpl w:val="B40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7D62BB"/>
    <w:multiLevelType w:val="hybridMultilevel"/>
    <w:tmpl w:val="1E7CFB68"/>
    <w:lvl w:ilvl="0" w:tplc="33A232AA">
      <w:numFmt w:val="bullet"/>
      <w:lvlText w:val="•"/>
      <w:lvlJc w:val="left"/>
      <w:pPr>
        <w:ind w:left="1778" w:hanging="360"/>
      </w:pPr>
      <w:rPr>
        <w:rFonts w:ascii="Calibri" w:eastAsiaTheme="minorEastAsia" w:hAnsi="Calibri" w:cstheme="minorBid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8" w15:restartNumberingAfterBreak="0">
    <w:nsid w:val="68E13E86"/>
    <w:multiLevelType w:val="hybridMultilevel"/>
    <w:tmpl w:val="A494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2214F4"/>
    <w:multiLevelType w:val="hybridMultilevel"/>
    <w:tmpl w:val="2ABC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315376"/>
    <w:multiLevelType w:val="hybridMultilevel"/>
    <w:tmpl w:val="55CE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94A062E"/>
    <w:multiLevelType w:val="hybridMultilevel"/>
    <w:tmpl w:val="10F288F0"/>
    <w:lvl w:ilvl="0" w:tplc="222E95D6">
      <w:start w:val="1"/>
      <w:numFmt w:val="lowerLetter"/>
      <w:pStyle w:val="tabletextlistbullet"/>
      <w:lvlText w:val="%1)"/>
      <w:lvlJc w:val="left"/>
      <w:pPr>
        <w:ind w:left="720" w:hanging="720"/>
      </w:pPr>
      <w:rPr>
        <w:rFonts w:hint="default"/>
        <w:color w:val="3F74B8"/>
      </w:rPr>
    </w:lvl>
    <w:lvl w:ilvl="1" w:tplc="B46EE76C">
      <w:start w:val="1"/>
      <w:numFmt w:val="decimal"/>
      <w:pStyle w:val="tabletextlistnumbered"/>
      <w:lvlText w:val="%2."/>
      <w:lvlJc w:val="left"/>
      <w:pPr>
        <w:tabs>
          <w:tab w:val="num" w:pos="284"/>
        </w:tabs>
        <w:ind w:left="284" w:hanging="284"/>
      </w:pPr>
      <w:rPr>
        <w:rFonts w:hint="default"/>
        <w:color w:val="auto"/>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6D5474"/>
    <w:multiLevelType w:val="hybridMultilevel"/>
    <w:tmpl w:val="3F262670"/>
    <w:lvl w:ilvl="0" w:tplc="4F189B88">
      <w:start w:val="1"/>
      <w:numFmt w:val="bullet"/>
      <w:lvlText w:val=""/>
      <w:lvlJc w:val="left"/>
      <w:pPr>
        <w:ind w:left="360" w:hanging="360"/>
      </w:pPr>
      <w:rPr>
        <w:rFonts w:ascii="Symbol" w:hAnsi="Symbol" w:hint="default"/>
        <w:color w:val="DC241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B437B6"/>
    <w:multiLevelType w:val="multilevel"/>
    <w:tmpl w:val="1928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7463D5"/>
    <w:multiLevelType w:val="hybridMultilevel"/>
    <w:tmpl w:val="52B4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D27B92"/>
    <w:multiLevelType w:val="hybridMultilevel"/>
    <w:tmpl w:val="EA903C12"/>
    <w:lvl w:ilvl="0" w:tplc="33A232AA">
      <w:numFmt w:val="bullet"/>
      <w:lvlText w:val="•"/>
      <w:lvlJc w:val="left"/>
      <w:pPr>
        <w:ind w:left="3218" w:hanging="360"/>
      </w:pPr>
      <w:rPr>
        <w:rFonts w:ascii="Calibri" w:eastAsiaTheme="minorEastAsia"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6FE56B78"/>
    <w:multiLevelType w:val="hybridMultilevel"/>
    <w:tmpl w:val="DDBE7E6C"/>
    <w:lvl w:ilvl="0" w:tplc="EA4ACD06">
      <w:start w:val="1"/>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15:restartNumberingAfterBreak="0">
    <w:nsid w:val="70693E2E"/>
    <w:multiLevelType w:val="hybridMultilevel"/>
    <w:tmpl w:val="5DC25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F3581D"/>
    <w:multiLevelType w:val="hybridMultilevel"/>
    <w:tmpl w:val="2B70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CC39C4"/>
    <w:multiLevelType w:val="hybridMultilevel"/>
    <w:tmpl w:val="FC340E38"/>
    <w:lvl w:ilvl="0" w:tplc="08090001">
      <w:start w:val="1"/>
      <w:numFmt w:val="bullet"/>
      <w:lvlText w:val=""/>
      <w:lvlJc w:val="left"/>
      <w:pPr>
        <w:ind w:left="360" w:hanging="360"/>
      </w:pPr>
      <w:rPr>
        <w:rFonts w:ascii="Symbol" w:hAnsi="Symbol" w:hint="default"/>
      </w:rPr>
    </w:lvl>
    <w:lvl w:ilvl="1" w:tplc="D556FE4A">
      <w:start w:val="3"/>
      <w:numFmt w:val="bullet"/>
      <w:lvlText w:val="•"/>
      <w:lvlJc w:val="left"/>
      <w:pPr>
        <w:ind w:left="1080" w:hanging="360"/>
      </w:pPr>
      <w:rPr>
        <w:rFonts w:ascii="Source Sans Pro" w:eastAsia="Times New Roman" w:hAnsi="Source Sans Pro" w:cs="Arial" w:hint="default"/>
        <w:color w:val="000000"/>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A3D4982"/>
    <w:multiLevelType w:val="hybridMultilevel"/>
    <w:tmpl w:val="634A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B454684"/>
    <w:multiLevelType w:val="hybridMultilevel"/>
    <w:tmpl w:val="F4EEE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7126C3"/>
    <w:multiLevelType w:val="hybridMultilevel"/>
    <w:tmpl w:val="9AAAD17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7134258">
    <w:abstractNumId w:val="53"/>
  </w:num>
  <w:num w:numId="2" w16cid:durableId="868181750">
    <w:abstractNumId w:val="43"/>
  </w:num>
  <w:num w:numId="3" w16cid:durableId="792793420">
    <w:abstractNumId w:val="1"/>
  </w:num>
  <w:num w:numId="4" w16cid:durableId="153112245">
    <w:abstractNumId w:val="51"/>
  </w:num>
  <w:num w:numId="5" w16cid:durableId="1422868643">
    <w:abstractNumId w:val="24"/>
  </w:num>
  <w:num w:numId="6" w16cid:durableId="181356731">
    <w:abstractNumId w:val="3"/>
  </w:num>
  <w:num w:numId="7" w16cid:durableId="2136360891">
    <w:abstractNumId w:val="20"/>
  </w:num>
  <w:num w:numId="8" w16cid:durableId="39520501">
    <w:abstractNumId w:val="0"/>
  </w:num>
  <w:num w:numId="9" w16cid:durableId="1490633780">
    <w:abstractNumId w:val="39"/>
  </w:num>
  <w:num w:numId="10" w16cid:durableId="1334066996">
    <w:abstractNumId w:val="2"/>
  </w:num>
  <w:num w:numId="11" w16cid:durableId="1603611768">
    <w:abstractNumId w:val="19"/>
  </w:num>
  <w:num w:numId="12" w16cid:durableId="1501307659">
    <w:abstractNumId w:val="27"/>
  </w:num>
  <w:num w:numId="13" w16cid:durableId="517963233">
    <w:abstractNumId w:val="5"/>
  </w:num>
  <w:num w:numId="14" w16cid:durableId="1441685053">
    <w:abstractNumId w:val="35"/>
  </w:num>
  <w:num w:numId="15" w16cid:durableId="1921450757">
    <w:abstractNumId w:val="62"/>
  </w:num>
  <w:num w:numId="16" w16cid:durableId="1148207104">
    <w:abstractNumId w:val="33"/>
  </w:num>
  <w:num w:numId="17" w16cid:durableId="936717421">
    <w:abstractNumId w:val="21"/>
  </w:num>
  <w:num w:numId="18" w16cid:durableId="953638262">
    <w:abstractNumId w:val="34"/>
  </w:num>
  <w:num w:numId="19" w16cid:durableId="1684746368">
    <w:abstractNumId w:val="16"/>
  </w:num>
  <w:num w:numId="20" w16cid:durableId="2073847290">
    <w:abstractNumId w:val="36"/>
  </w:num>
  <w:num w:numId="21" w16cid:durableId="485126768">
    <w:abstractNumId w:val="46"/>
  </w:num>
  <w:num w:numId="22" w16cid:durableId="1774670625">
    <w:abstractNumId w:val="54"/>
  </w:num>
  <w:num w:numId="23" w16cid:durableId="1314799955">
    <w:abstractNumId w:val="30"/>
  </w:num>
  <w:num w:numId="24" w16cid:durableId="848369497">
    <w:abstractNumId w:val="49"/>
  </w:num>
  <w:num w:numId="25" w16cid:durableId="579339176">
    <w:abstractNumId w:val="4"/>
  </w:num>
  <w:num w:numId="26" w16cid:durableId="1095631577">
    <w:abstractNumId w:val="37"/>
  </w:num>
  <w:num w:numId="27" w16cid:durableId="842741191">
    <w:abstractNumId w:val="52"/>
  </w:num>
  <w:num w:numId="28" w16cid:durableId="27266324">
    <w:abstractNumId w:val="38"/>
  </w:num>
  <w:num w:numId="29" w16cid:durableId="2067951971">
    <w:abstractNumId w:val="22"/>
  </w:num>
  <w:num w:numId="30" w16cid:durableId="1794713048">
    <w:abstractNumId w:val="45"/>
  </w:num>
  <w:num w:numId="31" w16cid:durableId="359400065">
    <w:abstractNumId w:val="8"/>
  </w:num>
  <w:num w:numId="32" w16cid:durableId="2107916070">
    <w:abstractNumId w:val="56"/>
  </w:num>
  <w:num w:numId="33" w16cid:durableId="218366956">
    <w:abstractNumId w:val="44"/>
  </w:num>
  <w:num w:numId="34" w16cid:durableId="456413526">
    <w:abstractNumId w:val="14"/>
  </w:num>
  <w:num w:numId="35" w16cid:durableId="1907106602">
    <w:abstractNumId w:val="32"/>
  </w:num>
  <w:num w:numId="36" w16cid:durableId="1768381729">
    <w:abstractNumId w:val="47"/>
  </w:num>
  <w:num w:numId="37" w16cid:durableId="1253665273">
    <w:abstractNumId w:val="55"/>
  </w:num>
  <w:num w:numId="38" w16cid:durableId="984050123">
    <w:abstractNumId w:val="18"/>
  </w:num>
  <w:num w:numId="39" w16cid:durableId="1946576835">
    <w:abstractNumId w:val="42"/>
  </w:num>
  <w:num w:numId="40" w16cid:durableId="348341156">
    <w:abstractNumId w:val="29"/>
  </w:num>
  <w:num w:numId="41" w16cid:durableId="161632241">
    <w:abstractNumId w:val="11"/>
  </w:num>
  <w:num w:numId="42" w16cid:durableId="1446117402">
    <w:abstractNumId w:val="13"/>
  </w:num>
  <w:num w:numId="43" w16cid:durableId="1657496221">
    <w:abstractNumId w:val="61"/>
  </w:num>
  <w:num w:numId="44" w16cid:durableId="1045177743">
    <w:abstractNumId w:val="12"/>
  </w:num>
  <w:num w:numId="45" w16cid:durableId="803355978">
    <w:abstractNumId w:val="6"/>
  </w:num>
  <w:num w:numId="46" w16cid:durableId="1436098885">
    <w:abstractNumId w:val="9"/>
  </w:num>
  <w:num w:numId="47" w16cid:durableId="582297650">
    <w:abstractNumId w:val="28"/>
  </w:num>
  <w:num w:numId="48" w16cid:durableId="1121805132">
    <w:abstractNumId w:val="25"/>
  </w:num>
  <w:num w:numId="49" w16cid:durableId="458230908">
    <w:abstractNumId w:val="15"/>
  </w:num>
  <w:num w:numId="50" w16cid:durableId="661394668">
    <w:abstractNumId w:val="41"/>
  </w:num>
  <w:num w:numId="51" w16cid:durableId="1306282219">
    <w:abstractNumId w:val="23"/>
  </w:num>
  <w:num w:numId="52" w16cid:durableId="849412353">
    <w:abstractNumId w:val="31"/>
  </w:num>
  <w:num w:numId="53" w16cid:durableId="1692995950">
    <w:abstractNumId w:val="40"/>
  </w:num>
  <w:num w:numId="54" w16cid:durableId="479352186">
    <w:abstractNumId w:val="50"/>
  </w:num>
  <w:num w:numId="55" w16cid:durableId="1648901540">
    <w:abstractNumId w:val="10"/>
  </w:num>
  <w:num w:numId="56" w16cid:durableId="1750038852">
    <w:abstractNumId w:val="60"/>
  </w:num>
  <w:num w:numId="57" w16cid:durableId="1046104555">
    <w:abstractNumId w:val="57"/>
  </w:num>
  <w:num w:numId="58" w16cid:durableId="1439060203">
    <w:abstractNumId w:val="7"/>
  </w:num>
  <w:num w:numId="59" w16cid:durableId="556471473">
    <w:abstractNumId w:val="59"/>
  </w:num>
  <w:num w:numId="60" w16cid:durableId="1888758670">
    <w:abstractNumId w:val="17"/>
  </w:num>
  <w:num w:numId="61" w16cid:durableId="1934900365">
    <w:abstractNumId w:val="26"/>
  </w:num>
  <w:num w:numId="62" w16cid:durableId="372854478">
    <w:abstractNumId w:val="58"/>
  </w:num>
  <w:num w:numId="63" w16cid:durableId="4481586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8C"/>
    <w:rsid w:val="000524D6"/>
    <w:rsid w:val="00091B70"/>
    <w:rsid w:val="00131166"/>
    <w:rsid w:val="00135D65"/>
    <w:rsid w:val="00167015"/>
    <w:rsid w:val="001A63F0"/>
    <w:rsid w:val="00217EFE"/>
    <w:rsid w:val="002354C3"/>
    <w:rsid w:val="00240781"/>
    <w:rsid w:val="002E175A"/>
    <w:rsid w:val="00310760"/>
    <w:rsid w:val="00387477"/>
    <w:rsid w:val="003A2D24"/>
    <w:rsid w:val="003A4C5F"/>
    <w:rsid w:val="003F38CE"/>
    <w:rsid w:val="00472E5E"/>
    <w:rsid w:val="00477436"/>
    <w:rsid w:val="004C2FB5"/>
    <w:rsid w:val="004D1978"/>
    <w:rsid w:val="005354E4"/>
    <w:rsid w:val="0054571B"/>
    <w:rsid w:val="00557DF2"/>
    <w:rsid w:val="005668AB"/>
    <w:rsid w:val="005B69C3"/>
    <w:rsid w:val="005C79B2"/>
    <w:rsid w:val="005E65ED"/>
    <w:rsid w:val="00653AD2"/>
    <w:rsid w:val="006E631B"/>
    <w:rsid w:val="00721B51"/>
    <w:rsid w:val="00723EC9"/>
    <w:rsid w:val="00790D7E"/>
    <w:rsid w:val="007D2C46"/>
    <w:rsid w:val="00804CE6"/>
    <w:rsid w:val="0080528C"/>
    <w:rsid w:val="008054F9"/>
    <w:rsid w:val="00817ADC"/>
    <w:rsid w:val="008B5AAC"/>
    <w:rsid w:val="0092794D"/>
    <w:rsid w:val="0094139F"/>
    <w:rsid w:val="009C2C28"/>
    <w:rsid w:val="009C3807"/>
    <w:rsid w:val="00A30829"/>
    <w:rsid w:val="00A451E8"/>
    <w:rsid w:val="00A80228"/>
    <w:rsid w:val="00A95209"/>
    <w:rsid w:val="00AA45CA"/>
    <w:rsid w:val="00AB11FC"/>
    <w:rsid w:val="00BD28BC"/>
    <w:rsid w:val="00C3278D"/>
    <w:rsid w:val="00C4209D"/>
    <w:rsid w:val="00C87F09"/>
    <w:rsid w:val="00D00D7E"/>
    <w:rsid w:val="00E15BCF"/>
    <w:rsid w:val="00E16892"/>
    <w:rsid w:val="00E213ED"/>
    <w:rsid w:val="00F57B71"/>
    <w:rsid w:val="00F7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6E46"/>
  <w15:chartTrackingRefBased/>
  <w15:docId w15:val="{C2A70CB4-617E-8C4A-BB0C-22BC8A41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F0"/>
    <w:rPr>
      <w:lang w:eastAsia="en-US"/>
    </w:rPr>
  </w:style>
  <w:style w:type="paragraph" w:styleId="Heading1">
    <w:name w:val="heading 1"/>
    <w:basedOn w:val="Normal"/>
    <w:next w:val="Normal"/>
    <w:link w:val="Heading1Char"/>
    <w:uiPriority w:val="9"/>
    <w:qFormat/>
    <w:rsid w:val="00804CE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804CE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autoRedefine/>
    <w:qFormat/>
    <w:rsid w:val="00804CE6"/>
    <w:pPr>
      <w:keepNext/>
      <w:keepLines/>
      <w:spacing w:before="200"/>
      <w:outlineLvl w:val="2"/>
    </w:pPr>
    <w:rPr>
      <w:rFonts w:ascii="Calibri" w:eastAsia="Times New Roman" w:hAnsi="Calibri" w:cs="Times New Roman"/>
      <w:b/>
      <w:bCs/>
      <w:color w:val="009AC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A63F0"/>
    <w:pPr>
      <w:ind w:left="720"/>
    </w:pPr>
    <w:rPr>
      <w:rFonts w:ascii="Palatino" w:eastAsia="Times New Roman" w:hAnsi="Palatino" w:cs="Times New Roman"/>
      <w:szCs w:val="20"/>
    </w:rPr>
  </w:style>
  <w:style w:type="character" w:customStyle="1" w:styleId="BodyTextIndentChar">
    <w:name w:val="Body Text Indent Char"/>
    <w:basedOn w:val="DefaultParagraphFont"/>
    <w:link w:val="BodyTextIndent"/>
    <w:rsid w:val="001A63F0"/>
    <w:rPr>
      <w:rFonts w:ascii="Palatino" w:eastAsia="Times New Roman" w:hAnsi="Palatino" w:cs="Times New Roman"/>
      <w:szCs w:val="20"/>
      <w:lang w:eastAsia="en-US"/>
    </w:rPr>
  </w:style>
  <w:style w:type="paragraph" w:styleId="Footer">
    <w:name w:val="footer"/>
    <w:basedOn w:val="Normal"/>
    <w:link w:val="FooterChar"/>
    <w:uiPriority w:val="99"/>
    <w:unhideWhenUsed/>
    <w:rsid w:val="001A63F0"/>
    <w:pPr>
      <w:tabs>
        <w:tab w:val="center" w:pos="4320"/>
        <w:tab w:val="right" w:pos="8640"/>
      </w:tabs>
    </w:pPr>
  </w:style>
  <w:style w:type="character" w:customStyle="1" w:styleId="FooterChar">
    <w:name w:val="Footer Char"/>
    <w:basedOn w:val="DefaultParagraphFont"/>
    <w:link w:val="Footer"/>
    <w:uiPriority w:val="99"/>
    <w:rsid w:val="001A63F0"/>
    <w:rPr>
      <w:lang w:eastAsia="en-US"/>
    </w:rPr>
  </w:style>
  <w:style w:type="character" w:styleId="PageNumber">
    <w:name w:val="page number"/>
    <w:basedOn w:val="DefaultParagraphFont"/>
    <w:uiPriority w:val="99"/>
    <w:semiHidden/>
    <w:unhideWhenUsed/>
    <w:rsid w:val="001A63F0"/>
  </w:style>
  <w:style w:type="paragraph" w:styleId="Header">
    <w:name w:val="header"/>
    <w:basedOn w:val="Normal"/>
    <w:link w:val="HeaderChar"/>
    <w:uiPriority w:val="99"/>
    <w:unhideWhenUsed/>
    <w:rsid w:val="001A63F0"/>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1A63F0"/>
    <w:rPr>
      <w:rFonts w:eastAsiaTheme="minorHAnsi"/>
      <w:sz w:val="22"/>
      <w:szCs w:val="22"/>
      <w:lang w:val="en-GB" w:eastAsia="en-US"/>
    </w:rPr>
  </w:style>
  <w:style w:type="paragraph" w:styleId="Subtitle">
    <w:name w:val="Subtitle"/>
    <w:basedOn w:val="Title"/>
    <w:link w:val="SubtitleChar"/>
    <w:uiPriority w:val="11"/>
    <w:qFormat/>
    <w:rsid w:val="001A63F0"/>
    <w:pPr>
      <w:ind w:right="8328"/>
    </w:pPr>
    <w:rPr>
      <w:rFonts w:ascii="Gill Sans Infant Std" w:hAnsi="Gill Sans Infant Std"/>
      <w:color w:val="FFFFFF" w:themeColor="background1"/>
      <w:spacing w:val="0"/>
      <w:sz w:val="28"/>
      <w:szCs w:val="28"/>
      <w:lang w:eastAsia="ja-JP"/>
    </w:rPr>
  </w:style>
  <w:style w:type="character" w:customStyle="1" w:styleId="SubtitleChar">
    <w:name w:val="Subtitle Char"/>
    <w:basedOn w:val="DefaultParagraphFont"/>
    <w:link w:val="Subtitle"/>
    <w:uiPriority w:val="11"/>
    <w:rsid w:val="001A63F0"/>
    <w:rPr>
      <w:rFonts w:ascii="Gill Sans Infant Std" w:eastAsiaTheme="majorEastAsia" w:hAnsi="Gill Sans Infant Std" w:cstheme="majorBidi"/>
      <w:color w:val="FFFFFF" w:themeColor="background1"/>
      <w:kern w:val="28"/>
      <w:sz w:val="28"/>
      <w:szCs w:val="28"/>
    </w:rPr>
  </w:style>
  <w:style w:type="table" w:styleId="TableGrid">
    <w:name w:val="Table Grid"/>
    <w:basedOn w:val="TableNormal"/>
    <w:uiPriority w:val="59"/>
    <w:rsid w:val="001A63F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A63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3F0"/>
    <w:rPr>
      <w:rFonts w:asciiTheme="majorHAnsi" w:eastAsiaTheme="majorEastAsia" w:hAnsiTheme="majorHAnsi" w:cstheme="majorBidi"/>
      <w:spacing w:val="-10"/>
      <w:kern w:val="28"/>
      <w:sz w:val="56"/>
      <w:szCs w:val="56"/>
      <w:lang w:eastAsia="en-US"/>
    </w:rPr>
  </w:style>
  <w:style w:type="paragraph" w:styleId="Date">
    <w:name w:val="Date"/>
    <w:basedOn w:val="Normal"/>
    <w:next w:val="Normal"/>
    <w:link w:val="DateChar"/>
    <w:uiPriority w:val="99"/>
    <w:semiHidden/>
    <w:unhideWhenUsed/>
    <w:rsid w:val="00804CE6"/>
  </w:style>
  <w:style w:type="character" w:customStyle="1" w:styleId="DateChar">
    <w:name w:val="Date Char"/>
    <w:basedOn w:val="DefaultParagraphFont"/>
    <w:link w:val="Date"/>
    <w:uiPriority w:val="99"/>
    <w:semiHidden/>
    <w:rsid w:val="00804CE6"/>
    <w:rPr>
      <w:lang w:eastAsia="en-US"/>
    </w:rPr>
  </w:style>
  <w:style w:type="character" w:customStyle="1" w:styleId="Heading1Char">
    <w:name w:val="Heading 1 Char"/>
    <w:basedOn w:val="DefaultParagraphFont"/>
    <w:link w:val="Heading1"/>
    <w:uiPriority w:val="9"/>
    <w:rsid w:val="00804CE6"/>
    <w:rPr>
      <w:rFonts w:asciiTheme="majorHAnsi" w:eastAsiaTheme="majorEastAsia" w:hAnsiTheme="majorHAnsi" w:cstheme="majorBidi"/>
      <w:b/>
      <w:bCs/>
      <w:color w:val="2D4F8E" w:themeColor="accent1" w:themeShade="B5"/>
      <w:sz w:val="32"/>
      <w:szCs w:val="32"/>
      <w:lang w:eastAsia="en-US"/>
    </w:rPr>
  </w:style>
  <w:style w:type="character" w:customStyle="1" w:styleId="Heading2Char">
    <w:name w:val="Heading 2 Char"/>
    <w:basedOn w:val="DefaultParagraphFont"/>
    <w:link w:val="Heading2"/>
    <w:uiPriority w:val="9"/>
    <w:rsid w:val="00804CE6"/>
    <w:rPr>
      <w:rFonts w:asciiTheme="majorHAnsi" w:eastAsiaTheme="majorEastAsia" w:hAnsiTheme="majorHAnsi" w:cstheme="majorBidi"/>
      <w:b/>
      <w:bCs/>
      <w:color w:val="4472C4" w:themeColor="accent1"/>
      <w:sz w:val="26"/>
      <w:szCs w:val="26"/>
      <w:lang w:eastAsia="en-US"/>
    </w:rPr>
  </w:style>
  <w:style w:type="character" w:customStyle="1" w:styleId="Heading3Char">
    <w:name w:val="Heading 3 Char"/>
    <w:basedOn w:val="DefaultParagraphFont"/>
    <w:link w:val="Heading3"/>
    <w:rsid w:val="00804CE6"/>
    <w:rPr>
      <w:rFonts w:ascii="Calibri" w:eastAsia="Times New Roman" w:hAnsi="Calibri" w:cs="Times New Roman"/>
      <w:b/>
      <w:bCs/>
      <w:color w:val="009AC2"/>
      <w:lang w:val="en-GB" w:eastAsia="en-GB"/>
    </w:rPr>
  </w:style>
  <w:style w:type="paragraph" w:styleId="BalloonText">
    <w:name w:val="Balloon Text"/>
    <w:basedOn w:val="Normal"/>
    <w:link w:val="BalloonTextChar"/>
    <w:uiPriority w:val="99"/>
    <w:semiHidden/>
    <w:unhideWhenUsed/>
    <w:rsid w:val="00804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CE6"/>
    <w:rPr>
      <w:rFonts w:ascii="Lucida Grande" w:hAnsi="Lucida Grande" w:cs="Lucida Grande"/>
      <w:sz w:val="18"/>
      <w:szCs w:val="18"/>
      <w:lang w:eastAsia="en-US"/>
    </w:rPr>
  </w:style>
  <w:style w:type="paragraph" w:customStyle="1" w:styleId="Default">
    <w:name w:val="Default"/>
    <w:qFormat/>
    <w:rsid w:val="00804CE6"/>
    <w:pPr>
      <w:autoSpaceDE w:val="0"/>
      <w:autoSpaceDN w:val="0"/>
      <w:adjustRightInd w:val="0"/>
    </w:pPr>
    <w:rPr>
      <w:rFonts w:ascii="Cambria" w:eastAsiaTheme="minorHAnsi" w:hAnsi="Cambria" w:cs="Times New Roman"/>
      <w:lang w:eastAsia="en-US"/>
    </w:rPr>
  </w:style>
  <w:style w:type="paragraph" w:customStyle="1" w:styleId="Heading2Red12">
    <w:name w:val="Heading 2 Red 12"/>
    <w:basedOn w:val="Heading1Red14"/>
    <w:qFormat/>
    <w:rsid w:val="00804CE6"/>
    <w:rPr>
      <w:sz w:val="24"/>
    </w:rPr>
  </w:style>
  <w:style w:type="paragraph" w:customStyle="1" w:styleId="Heading1Red14">
    <w:name w:val="Heading 1 Red 14"/>
    <w:basedOn w:val="Normal"/>
    <w:next w:val="Heading1"/>
    <w:qFormat/>
    <w:rsid w:val="00804CE6"/>
    <w:rPr>
      <w:b/>
      <w:color w:val="DC241F"/>
      <w:sz w:val="28"/>
    </w:rPr>
  </w:style>
  <w:style w:type="paragraph" w:customStyle="1" w:styleId="Heading3Black12">
    <w:name w:val="Heading 3 Black 12"/>
    <w:basedOn w:val="Heading2"/>
    <w:qFormat/>
    <w:rsid w:val="00804CE6"/>
    <w:rPr>
      <w:color w:val="auto"/>
      <w:sz w:val="24"/>
    </w:rPr>
  </w:style>
  <w:style w:type="paragraph" w:customStyle="1" w:styleId="Level1">
    <w:name w:val="Level 1"/>
    <w:autoRedefine/>
    <w:qFormat/>
    <w:rsid w:val="00804CE6"/>
    <w:pPr>
      <w:spacing w:after="120"/>
    </w:pPr>
    <w:rPr>
      <w:rFonts w:asciiTheme="majorHAnsi" w:eastAsiaTheme="majorEastAsia" w:hAnsiTheme="majorHAnsi" w:cstheme="majorBidi"/>
      <w:b/>
      <w:color w:val="1085DB"/>
      <w:spacing w:val="5"/>
      <w:kern w:val="28"/>
      <w:sz w:val="28"/>
      <w:szCs w:val="52"/>
      <w:lang w:eastAsia="en-US"/>
    </w:rPr>
  </w:style>
  <w:style w:type="paragraph" w:customStyle="1" w:styleId="Pa25">
    <w:name w:val="Pa25"/>
    <w:basedOn w:val="Default"/>
    <w:next w:val="Default"/>
    <w:uiPriority w:val="99"/>
    <w:rsid w:val="00804CE6"/>
    <w:pPr>
      <w:widowControl w:val="0"/>
      <w:spacing w:line="201" w:lineRule="atLeast"/>
    </w:pPr>
    <w:rPr>
      <w:rFonts w:ascii="GillSans Light" w:eastAsiaTheme="minorEastAsia" w:hAnsi="GillSans Light"/>
    </w:rPr>
  </w:style>
  <w:style w:type="paragraph" w:customStyle="1" w:styleId="text">
    <w:name w:val="text"/>
    <w:basedOn w:val="Normal"/>
    <w:rsid w:val="00804CE6"/>
    <w:pPr>
      <w:widowControl w:val="0"/>
      <w:suppressAutoHyphens/>
      <w:autoSpaceDE w:val="0"/>
      <w:autoSpaceDN w:val="0"/>
      <w:adjustRightInd w:val="0"/>
      <w:spacing w:before="220" w:line="280" w:lineRule="atLeast"/>
    </w:pPr>
    <w:rPr>
      <w:rFonts w:ascii="Garamond" w:eastAsia="Times New Roman" w:hAnsi="Garamond" w:cs="Book Antiqua"/>
      <w:color w:val="000000"/>
      <w:spacing w:val="-2"/>
      <w:sz w:val="22"/>
      <w:szCs w:val="22"/>
      <w:lang w:val="en-GB" w:bidi="en-US"/>
    </w:rPr>
  </w:style>
  <w:style w:type="paragraph" w:customStyle="1" w:styleId="Pa6">
    <w:name w:val="Pa6"/>
    <w:basedOn w:val="Default"/>
    <w:next w:val="Default"/>
    <w:uiPriority w:val="99"/>
    <w:rsid w:val="00804CE6"/>
    <w:pPr>
      <w:widowControl w:val="0"/>
      <w:spacing w:line="241" w:lineRule="atLeast"/>
    </w:pPr>
    <w:rPr>
      <w:rFonts w:ascii="GillSans Light" w:eastAsiaTheme="minorEastAsia" w:hAnsi="GillSans Light"/>
    </w:rPr>
  </w:style>
  <w:style w:type="paragraph" w:styleId="ListParagraph">
    <w:name w:val="List Paragraph"/>
    <w:basedOn w:val="Normal"/>
    <w:uiPriority w:val="34"/>
    <w:qFormat/>
    <w:rsid w:val="00804CE6"/>
    <w:pPr>
      <w:ind w:left="720"/>
      <w:contextualSpacing/>
    </w:pPr>
  </w:style>
  <w:style w:type="paragraph" w:customStyle="1" w:styleId="Pa14">
    <w:name w:val="Pa14"/>
    <w:basedOn w:val="Default"/>
    <w:next w:val="Default"/>
    <w:uiPriority w:val="99"/>
    <w:rsid w:val="00804CE6"/>
    <w:pPr>
      <w:widowControl w:val="0"/>
      <w:spacing w:line="201" w:lineRule="atLeast"/>
    </w:pPr>
    <w:rPr>
      <w:rFonts w:ascii="GillSans Light" w:eastAsiaTheme="minorEastAsia" w:hAnsi="GillSans Light"/>
    </w:rPr>
  </w:style>
  <w:style w:type="paragraph" w:customStyle="1" w:styleId="tabletextlistbullet">
    <w:name w:val="table text list bullet"/>
    <w:basedOn w:val="Normal"/>
    <w:rsid w:val="00804CE6"/>
    <w:pPr>
      <w:widowControl w:val="0"/>
      <w:numPr>
        <w:numId w:val="4"/>
      </w:numPr>
      <w:suppressAutoHyphens/>
      <w:autoSpaceDE w:val="0"/>
      <w:autoSpaceDN w:val="0"/>
      <w:adjustRightInd w:val="0"/>
      <w:spacing w:before="40" w:after="40" w:line="240" w:lineRule="atLeast"/>
      <w:ind w:right="113"/>
    </w:pPr>
    <w:rPr>
      <w:rFonts w:ascii="Calibri" w:eastAsia="Times New Roman" w:hAnsi="Calibri" w:cs="Arial"/>
      <w:color w:val="000000"/>
      <w:spacing w:val="-2"/>
      <w:sz w:val="20"/>
      <w:szCs w:val="20"/>
      <w:lang w:val="en-GB" w:bidi="en-US"/>
    </w:rPr>
  </w:style>
  <w:style w:type="paragraph" w:customStyle="1" w:styleId="tabletextlistnumbered">
    <w:name w:val="table text list numbered"/>
    <w:basedOn w:val="Normal"/>
    <w:rsid w:val="00804CE6"/>
    <w:pPr>
      <w:widowControl w:val="0"/>
      <w:numPr>
        <w:ilvl w:val="1"/>
        <w:numId w:val="4"/>
      </w:numPr>
      <w:suppressAutoHyphens/>
      <w:autoSpaceDE w:val="0"/>
      <w:autoSpaceDN w:val="0"/>
      <w:adjustRightInd w:val="0"/>
      <w:spacing w:before="40" w:after="40" w:line="240" w:lineRule="atLeast"/>
      <w:ind w:right="113"/>
    </w:pPr>
    <w:rPr>
      <w:rFonts w:ascii="Calibri" w:eastAsia="Times New Roman" w:hAnsi="Calibri" w:cs="Arial"/>
      <w:color w:val="000000"/>
      <w:spacing w:val="-2"/>
      <w:sz w:val="20"/>
      <w:szCs w:val="20"/>
      <w:lang w:val="en-GB" w:bidi="en-US"/>
    </w:rPr>
  </w:style>
  <w:style w:type="paragraph" w:styleId="FootnoteText">
    <w:name w:val="footnote text"/>
    <w:basedOn w:val="Normal"/>
    <w:link w:val="FootnoteTextChar"/>
    <w:unhideWhenUsed/>
    <w:rsid w:val="00804CE6"/>
  </w:style>
  <w:style w:type="character" w:customStyle="1" w:styleId="FootnoteTextChar">
    <w:name w:val="Footnote Text Char"/>
    <w:basedOn w:val="DefaultParagraphFont"/>
    <w:link w:val="FootnoteText"/>
    <w:rsid w:val="00804CE6"/>
    <w:rPr>
      <w:lang w:eastAsia="en-US"/>
    </w:rPr>
  </w:style>
  <w:style w:type="character" w:styleId="FootnoteReference">
    <w:name w:val="footnote reference"/>
    <w:basedOn w:val="DefaultParagraphFont"/>
    <w:unhideWhenUsed/>
    <w:rsid w:val="00804CE6"/>
    <w:rPr>
      <w:vertAlign w:val="superscript"/>
    </w:rPr>
  </w:style>
  <w:style w:type="character" w:styleId="Hyperlink">
    <w:name w:val="Hyperlink"/>
    <w:rsid w:val="00804CE6"/>
    <w:rPr>
      <w:color w:val="0000FF"/>
      <w:u w:val="single"/>
    </w:rPr>
  </w:style>
  <w:style w:type="character" w:styleId="CommentReference">
    <w:name w:val="annotation reference"/>
    <w:basedOn w:val="DefaultParagraphFont"/>
    <w:uiPriority w:val="99"/>
    <w:semiHidden/>
    <w:unhideWhenUsed/>
    <w:rsid w:val="00804CE6"/>
    <w:rPr>
      <w:sz w:val="16"/>
      <w:szCs w:val="16"/>
    </w:rPr>
  </w:style>
  <w:style w:type="paragraph" w:styleId="CommentText">
    <w:name w:val="annotation text"/>
    <w:basedOn w:val="Normal"/>
    <w:link w:val="CommentTextChar"/>
    <w:uiPriority w:val="99"/>
    <w:semiHidden/>
    <w:unhideWhenUsed/>
    <w:rsid w:val="00804CE6"/>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804CE6"/>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04CE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804CE6"/>
    <w:rPr>
      <w:rFonts w:ascii="Times" w:eastAsia="Times" w:hAnsi="Times" w:cs="Times New Roman"/>
      <w:b/>
      <w:bCs/>
      <w:sz w:val="20"/>
      <w:szCs w:val="20"/>
      <w:lang w:eastAsia="en-US"/>
    </w:rPr>
  </w:style>
  <w:style w:type="paragraph" w:styleId="NormalWeb">
    <w:name w:val="Normal (Web)"/>
    <w:basedOn w:val="Normal"/>
    <w:uiPriority w:val="99"/>
    <w:unhideWhenUsed/>
    <w:rsid w:val="00804CE6"/>
    <w:pPr>
      <w:spacing w:before="100" w:beforeAutospacing="1" w:after="100" w:afterAutospacing="1"/>
    </w:pPr>
    <w:rPr>
      <w:rFonts w:ascii="Times" w:hAnsi="Times" w:cs="Times New Roman"/>
      <w:sz w:val="20"/>
      <w:szCs w:val="20"/>
    </w:rPr>
  </w:style>
  <w:style w:type="paragraph" w:customStyle="1" w:styleId="RRHeading4">
    <w:name w:val="RR Heading4"/>
    <w:aliases w:val="H4"/>
    <w:next w:val="Normal"/>
    <w:qFormat/>
    <w:rsid w:val="00804CE6"/>
    <w:pPr>
      <w:spacing w:before="200"/>
      <w:contextualSpacing/>
    </w:pPr>
    <w:rPr>
      <w:rFonts w:ascii="Arial" w:eastAsiaTheme="minorHAnsi" w:hAnsi="Arial"/>
      <w:b/>
      <w:sz w:val="20"/>
      <w:lang w:val="tr-TR" w:eastAsia="en-US"/>
    </w:rPr>
  </w:style>
  <w:style w:type="character" w:customStyle="1" w:styleId="RRAccentIFC">
    <w:name w:val="RR AccentIFC"/>
    <w:aliases w:val="ACIFC"/>
    <w:basedOn w:val="DefaultParagraphFont"/>
    <w:rsid w:val="00804CE6"/>
    <w:rPr>
      <w:noProof/>
      <w:color w:val="279CA3"/>
      <w:lang w:val="tr-TR"/>
    </w:rPr>
  </w:style>
  <w:style w:type="paragraph" w:customStyle="1" w:styleId="Char">
    <w:name w:val="Char"/>
    <w:basedOn w:val="Normal"/>
    <w:rsid w:val="00804CE6"/>
    <w:pPr>
      <w:spacing w:after="160" w:line="240" w:lineRule="exact"/>
    </w:pPr>
    <w:rPr>
      <w:rFonts w:ascii="Arial" w:eastAsia="Times New Roman" w:hAnsi="Arial" w:cs="Arial"/>
      <w:sz w:val="20"/>
      <w:szCs w:val="20"/>
    </w:rPr>
  </w:style>
  <w:style w:type="paragraph" w:customStyle="1" w:styleId="indent">
    <w:name w:val="indent"/>
    <w:basedOn w:val="Normal"/>
    <w:rsid w:val="00804CE6"/>
    <w:pPr>
      <w:spacing w:after="120"/>
      <w:ind w:left="567"/>
    </w:pPr>
    <w:rPr>
      <w:rFonts w:ascii="Arial" w:eastAsia="Times New Roman" w:hAnsi="Arial" w:cs="Angsana New"/>
      <w:sz w:val="22"/>
      <w:lang w:val="en-NZ" w:eastAsia="en-GB"/>
    </w:rPr>
  </w:style>
  <w:style w:type="paragraph" w:styleId="DocumentMap">
    <w:name w:val="Document Map"/>
    <w:basedOn w:val="Normal"/>
    <w:link w:val="DocumentMapChar"/>
    <w:uiPriority w:val="99"/>
    <w:semiHidden/>
    <w:unhideWhenUsed/>
    <w:rsid w:val="00804CE6"/>
    <w:rPr>
      <w:rFonts w:ascii="Times New Roman" w:hAnsi="Times New Roman" w:cs="Times New Roman"/>
    </w:rPr>
  </w:style>
  <w:style w:type="character" w:customStyle="1" w:styleId="DocumentMapChar">
    <w:name w:val="Document Map Char"/>
    <w:basedOn w:val="DefaultParagraphFont"/>
    <w:link w:val="DocumentMap"/>
    <w:uiPriority w:val="99"/>
    <w:semiHidden/>
    <w:rsid w:val="00804CE6"/>
    <w:rPr>
      <w:rFonts w:ascii="Times New Roman" w:hAnsi="Times New Roman" w:cs="Times New Roman"/>
      <w:lang w:eastAsia="en-US"/>
    </w:rPr>
  </w:style>
  <w:style w:type="character" w:styleId="UnresolvedMention">
    <w:name w:val="Unresolved Mention"/>
    <w:basedOn w:val="DefaultParagraphFont"/>
    <w:uiPriority w:val="99"/>
    <w:semiHidden/>
    <w:unhideWhenUsed/>
    <w:rsid w:val="0054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unesco.org/gem-report/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Petal</dc:creator>
  <cp:keywords/>
  <dc:description/>
  <cp:lastModifiedBy>Marla Petal</cp:lastModifiedBy>
  <cp:revision>6</cp:revision>
  <dcterms:created xsi:type="dcterms:W3CDTF">2024-07-20T00:27:00Z</dcterms:created>
  <dcterms:modified xsi:type="dcterms:W3CDTF">2024-07-20T00:40:00Z</dcterms:modified>
</cp:coreProperties>
</file>